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3E44B5" w:rsidRPr="009E3F0D" w:rsidTr="008A1BDB">
        <w:trPr>
          <w:trHeight w:val="3243"/>
        </w:trPr>
        <w:tc>
          <w:tcPr>
            <w:tcW w:w="3780" w:type="dxa"/>
            <w:hideMark/>
          </w:tcPr>
          <w:p w:rsidR="003E44B5" w:rsidRPr="00FD75A5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3E44B5" w:rsidRPr="00FD75A5" w:rsidRDefault="003E44B5" w:rsidP="008A1BD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3E44B5" w:rsidRPr="00FD75A5" w:rsidRDefault="003E44B5" w:rsidP="008A1BD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3E44B5" w:rsidRPr="00782048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3E44B5" w:rsidRPr="00FD75A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3E44B5" w:rsidRPr="00AB7092" w:rsidRDefault="003E44B5" w:rsidP="008A1BD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3E44B5" w:rsidRPr="00FD75A5" w:rsidRDefault="003E44B5" w:rsidP="008A1BD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3E44B5" w:rsidRPr="00FD75A5" w:rsidRDefault="003E44B5" w:rsidP="008A1BD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3E44B5" w:rsidRDefault="003E44B5" w:rsidP="008A1BD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3E44B5" w:rsidRPr="00FD75A5" w:rsidRDefault="003E44B5" w:rsidP="008A1BD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3E44B5" w:rsidRDefault="003E44B5" w:rsidP="003E44B5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</w:t>
      </w:r>
      <w:r>
        <w:rPr>
          <w:b/>
          <w:sz w:val="28"/>
          <w:szCs w:val="28"/>
          <w:lang w:val="en-US"/>
        </w:rPr>
        <w:t>J</w:t>
      </w:r>
      <w:r>
        <w:rPr>
          <w:b/>
          <w:sz w:val="28"/>
          <w:szCs w:val="28"/>
        </w:rPr>
        <w:t>ОП</w:t>
      </w:r>
    </w:p>
    <w:p w:rsidR="003E44B5" w:rsidRPr="0006665B" w:rsidRDefault="003E44B5" w:rsidP="003E44B5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</w:t>
      </w:r>
      <w:r w:rsidR="00A75E2E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декабря  2018 года   № </w:t>
      </w:r>
      <w:r w:rsidR="00A75E2E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</w:p>
    <w:p w:rsidR="003E44B5" w:rsidRDefault="003E44B5" w:rsidP="003E44B5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3E44B5" w:rsidRPr="001E0290" w:rsidRDefault="003E44B5" w:rsidP="003E44B5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№ 69 от 20.07.2016 г. Положение «О порядке отнесения земель к землям особо охраняемых территорий местного значения, порядок использования и охраны земель особо охраняемых территорий местного значения»</w:t>
      </w:r>
    </w:p>
    <w:p w:rsidR="003E44B5" w:rsidRDefault="003E44B5" w:rsidP="003E44B5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3E44B5" w:rsidRPr="001E0290" w:rsidRDefault="003E44B5" w:rsidP="003E44B5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3E44B5" w:rsidRPr="003E44B5" w:rsidRDefault="003E44B5" w:rsidP="003E44B5">
      <w:pPr>
        <w:spacing w:before="48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Постановление</w:t>
      </w:r>
      <w:r w:rsidRPr="00F77CC1">
        <w:rPr>
          <w:sz w:val="28"/>
          <w:szCs w:val="28"/>
        </w:rPr>
        <w:t xml:space="preserve"> № </w:t>
      </w:r>
      <w:r w:rsidRPr="003E44B5">
        <w:rPr>
          <w:sz w:val="28"/>
          <w:szCs w:val="28"/>
        </w:rPr>
        <w:t>69 от 20.07.2016 г. Положение «О порядке отнесения земель к землям особо охраняемых территорий местного значения, порядок использования и охраны земель особо охраняемых территорий местного значения»</w:t>
      </w:r>
    </w:p>
    <w:p w:rsidR="003E44B5" w:rsidRDefault="003E44B5" w:rsidP="003E44B5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E44B5" w:rsidRPr="0097479D" w:rsidRDefault="003E44B5" w:rsidP="003E44B5">
      <w:pPr>
        <w:pStyle w:val="a3"/>
        <w:ind w:left="0" w:right="-853"/>
        <w:rPr>
          <w:sz w:val="28"/>
          <w:szCs w:val="28"/>
        </w:rPr>
      </w:pPr>
    </w:p>
    <w:p w:rsidR="003E44B5" w:rsidRDefault="003E44B5" w:rsidP="003E44B5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3E44B5" w:rsidRDefault="003E44B5" w:rsidP="003E44B5">
      <w:pPr>
        <w:pStyle w:val="a3"/>
        <w:ind w:left="0" w:right="-853"/>
        <w:rPr>
          <w:sz w:val="28"/>
          <w:szCs w:val="28"/>
        </w:rPr>
      </w:pPr>
    </w:p>
    <w:p w:rsidR="003E44B5" w:rsidRPr="0097479D" w:rsidRDefault="003E44B5" w:rsidP="003E44B5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3E44B5" w:rsidRPr="0097479D" w:rsidRDefault="003E44B5" w:rsidP="003E44B5">
      <w:pPr>
        <w:pStyle w:val="a3"/>
        <w:ind w:left="0" w:right="-853"/>
        <w:rPr>
          <w:sz w:val="28"/>
          <w:szCs w:val="28"/>
        </w:rPr>
      </w:pPr>
    </w:p>
    <w:p w:rsidR="003E44B5" w:rsidRPr="006439C4" w:rsidRDefault="003E44B5" w:rsidP="003E44B5">
      <w:pPr>
        <w:ind w:right="-853"/>
        <w:rPr>
          <w:sz w:val="28"/>
          <w:szCs w:val="28"/>
        </w:rPr>
      </w:pPr>
    </w:p>
    <w:p w:rsidR="003E44B5" w:rsidRDefault="003E44B5" w:rsidP="003E44B5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3E44B5" w:rsidRDefault="003E44B5" w:rsidP="003E44B5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3E44B5" w:rsidRDefault="003E44B5" w:rsidP="003E44B5"/>
    <w:p w:rsidR="00C63F8A" w:rsidRDefault="00C63F8A"/>
    <w:sectPr w:rsidR="00C63F8A" w:rsidSect="00C6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E44B5"/>
    <w:rsid w:val="000170B9"/>
    <w:rsid w:val="000B4684"/>
    <w:rsid w:val="000C4F7C"/>
    <w:rsid w:val="000E3412"/>
    <w:rsid w:val="001F183B"/>
    <w:rsid w:val="001F7371"/>
    <w:rsid w:val="003A0421"/>
    <w:rsid w:val="003E44B5"/>
    <w:rsid w:val="0049279D"/>
    <w:rsid w:val="00537DD7"/>
    <w:rsid w:val="00742EDB"/>
    <w:rsid w:val="00792B4F"/>
    <w:rsid w:val="007B4B54"/>
    <w:rsid w:val="00832F0D"/>
    <w:rsid w:val="00936FE6"/>
    <w:rsid w:val="009F6C72"/>
    <w:rsid w:val="00A75E2E"/>
    <w:rsid w:val="00AB69D7"/>
    <w:rsid w:val="00BD1CC0"/>
    <w:rsid w:val="00C63F8A"/>
    <w:rsid w:val="00DE622E"/>
    <w:rsid w:val="00F7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B5"/>
    <w:pPr>
      <w:ind w:left="720"/>
      <w:contextualSpacing/>
    </w:pPr>
  </w:style>
  <w:style w:type="character" w:styleId="a4">
    <w:name w:val="Emphasis"/>
    <w:basedOn w:val="a0"/>
    <w:uiPriority w:val="20"/>
    <w:qFormat/>
    <w:rsid w:val="003E44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2018-12-03T03:18:00Z</dcterms:created>
  <dcterms:modified xsi:type="dcterms:W3CDTF">2018-12-24T02:16:00Z</dcterms:modified>
</cp:coreProperties>
</file>