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D924A2" w:rsidRPr="003F1A13" w:rsidTr="00D924A2">
        <w:trPr>
          <w:trHeight w:val="597"/>
        </w:trPr>
        <w:tc>
          <w:tcPr>
            <w:tcW w:w="1521" w:type="dxa"/>
            <w:tcBorders>
              <w:top w:val="nil"/>
              <w:left w:val="nil"/>
              <w:bottom w:val="nil"/>
              <w:right w:val="nil"/>
            </w:tcBorders>
            <w:hideMark/>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D924A2" w:rsidRPr="003F1A13" w:rsidRDefault="00334F71" w:rsidP="00D924A2">
            <w:r w:rsidRPr="00334F71">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D924A2" w:rsidRPr="003F1A13" w:rsidRDefault="00D924A2" w:rsidP="00D924A2">
            <w:pPr>
              <w:suppressAutoHyphens/>
              <w:spacing w:after="0" w:line="240" w:lineRule="auto"/>
              <w:ind w:left="-240"/>
              <w:contextualSpacing/>
              <w:jc w:val="center"/>
              <w:rPr>
                <w:rFonts w:ascii="Arial Black" w:eastAsia="Times New Roman" w:hAnsi="Arial Black"/>
                <w:kern w:val="0"/>
                <w:lang w:eastAsia="ru-RU"/>
              </w:rPr>
            </w:pPr>
            <w:r w:rsidRPr="003F1A13">
              <w:rPr>
                <w:rFonts w:ascii="Arial Black" w:eastAsia="Times New Roman" w:hAnsi="Arial Black"/>
                <w:kern w:val="0"/>
                <w:lang w:eastAsia="ru-RU"/>
              </w:rPr>
              <w:t>Общество с ограниченной ответственностью</w:t>
            </w:r>
          </w:p>
          <w:p w:rsidR="00D924A2" w:rsidRPr="003F1A13" w:rsidRDefault="00D924A2" w:rsidP="00D924A2">
            <w:pPr>
              <w:suppressAutoHyphens/>
              <w:spacing w:after="0" w:line="240" w:lineRule="auto"/>
              <w:ind w:left="-240"/>
              <w:contextualSpacing/>
              <w:jc w:val="center"/>
              <w:rPr>
                <w:rFonts w:ascii="Arial Black" w:eastAsia="Times New Roman" w:hAnsi="Arial Black"/>
                <w:kern w:val="0"/>
                <w:lang w:eastAsia="ru-RU"/>
              </w:rPr>
            </w:pPr>
            <w:r w:rsidRPr="003F1A13">
              <w:rPr>
                <w:rFonts w:ascii="Arial Black" w:eastAsia="Times New Roman" w:hAnsi="Arial Black"/>
                <w:kern w:val="0"/>
                <w:lang w:eastAsia="ru-RU"/>
              </w:rPr>
              <w:t>Научно-внедренческий центр</w:t>
            </w:r>
          </w:p>
          <w:p w:rsidR="00D924A2" w:rsidRPr="003F1A13" w:rsidRDefault="00D924A2" w:rsidP="00D924A2">
            <w:pPr>
              <w:suppressAutoHyphens/>
              <w:spacing w:after="0" w:line="240" w:lineRule="auto"/>
              <w:ind w:left="-240"/>
              <w:contextualSpacing/>
              <w:jc w:val="center"/>
            </w:pPr>
            <w:r w:rsidRPr="003F1A13">
              <w:rPr>
                <w:rFonts w:ascii="Arial Black" w:eastAsia="Times New Roman" w:hAnsi="Arial Black"/>
                <w:kern w:val="0"/>
                <w:lang w:eastAsia="ru-RU"/>
              </w:rPr>
              <w:t>«ИНТЕГРАЦИОННЫЕ ТЕХНОЛОГИИ»</w:t>
            </w:r>
          </w:p>
        </w:tc>
      </w:tr>
    </w:tbl>
    <w:p w:rsidR="00BF07AF" w:rsidRPr="003F1A13" w:rsidRDefault="00BF07AF" w:rsidP="00BF07AF">
      <w:pPr>
        <w:spacing w:after="0"/>
        <w:jc w:val="center"/>
        <w:rPr>
          <w:sz w:val="20"/>
          <w:szCs w:val="20"/>
        </w:rPr>
      </w:pPr>
      <w:r w:rsidRPr="003F1A13">
        <w:rPr>
          <w:sz w:val="20"/>
          <w:szCs w:val="20"/>
        </w:rPr>
        <w:t xml:space="preserve">305029, Курская область, г. Курск, </w:t>
      </w:r>
      <w:proofErr w:type="spellStart"/>
      <w:proofErr w:type="gramStart"/>
      <w:r w:rsidRPr="003F1A13">
        <w:rPr>
          <w:sz w:val="20"/>
          <w:szCs w:val="20"/>
        </w:rPr>
        <w:t>ул</w:t>
      </w:r>
      <w:proofErr w:type="spellEnd"/>
      <w:proofErr w:type="gramEnd"/>
      <w:r w:rsidRPr="003F1A13">
        <w:rPr>
          <w:sz w:val="20"/>
          <w:szCs w:val="20"/>
        </w:rPr>
        <w:t xml:space="preserve"> К.Маркса 66б</w:t>
      </w:r>
    </w:p>
    <w:p w:rsidR="00BF07AF" w:rsidRPr="003F1A13" w:rsidRDefault="00BF07AF" w:rsidP="00BF07AF">
      <w:pPr>
        <w:spacing w:after="0"/>
        <w:jc w:val="center"/>
        <w:rPr>
          <w:sz w:val="20"/>
          <w:szCs w:val="20"/>
          <w:lang w:val="en-US"/>
        </w:rPr>
      </w:pPr>
      <w:r w:rsidRPr="003F1A13">
        <w:rPr>
          <w:sz w:val="20"/>
          <w:szCs w:val="20"/>
          <w:lang w:val="en-US"/>
        </w:rPr>
        <w:t>E-mail: marketing@isogd.pro, www.isogd.pro</w:t>
      </w:r>
    </w:p>
    <w:p w:rsidR="00BF07AF" w:rsidRPr="003F1A13" w:rsidRDefault="00BF07AF" w:rsidP="00BF07AF">
      <w:pPr>
        <w:jc w:val="center"/>
        <w:rPr>
          <w:sz w:val="20"/>
          <w:szCs w:val="20"/>
        </w:rPr>
      </w:pPr>
      <w:r w:rsidRPr="003F1A13">
        <w:rPr>
          <w:sz w:val="20"/>
          <w:szCs w:val="20"/>
        </w:rPr>
        <w:t>ОКПО 70481484, ОГРН 1045001851894, ИНН/КПП 5008036537/463201001</w:t>
      </w:r>
    </w:p>
    <w:p w:rsidR="00D924A2" w:rsidRPr="003F1A13" w:rsidRDefault="00D924A2" w:rsidP="00D924A2"/>
    <w:p w:rsidR="000F5A14" w:rsidRDefault="00AC6AA7" w:rsidP="00AC6AA7">
      <w:pPr>
        <w:jc w:val="center"/>
      </w:pPr>
      <w:r>
        <w:rPr>
          <w:noProof/>
          <w:lang w:eastAsia="ru-RU"/>
        </w:rPr>
        <w:drawing>
          <wp:inline distT="0" distB="0" distL="0" distR="0">
            <wp:extent cx="2138901" cy="2388471"/>
            <wp:effectExtent l="19050" t="0" r="0" b="0"/>
            <wp:docPr id="4" name="Рисунок 4" descr="\\BETA\Files\Отдел архитектуры\=РЕСПУБЛИКА АЛТАЙ\gerb_sheba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A\Files\Отдел архитектуры\=РЕСПУБЛИКА АЛТАЙ\gerb_shebalino.jpg"/>
                    <pic:cNvPicPr>
                      <a:picLocks noChangeAspect="1" noChangeArrowheads="1"/>
                    </pic:cNvPicPr>
                  </pic:nvPicPr>
                  <pic:blipFill>
                    <a:blip r:embed="rId8" cstate="print"/>
                    <a:srcRect/>
                    <a:stretch>
                      <a:fillRect/>
                    </a:stretch>
                  </pic:blipFill>
                  <pic:spPr bwMode="auto">
                    <a:xfrm>
                      <a:off x="0" y="0"/>
                      <a:ext cx="2143697" cy="2393826"/>
                    </a:xfrm>
                    <a:prstGeom prst="rect">
                      <a:avLst/>
                    </a:prstGeom>
                    <a:noFill/>
                    <a:ln w="9525">
                      <a:noFill/>
                      <a:miter lim="800000"/>
                      <a:headEnd/>
                      <a:tailEnd/>
                    </a:ln>
                  </pic:spPr>
                </pic:pic>
              </a:graphicData>
            </a:graphic>
          </wp:inline>
        </w:drawing>
      </w:r>
    </w:p>
    <w:p w:rsidR="00D924A2" w:rsidRPr="003F1A13" w:rsidRDefault="00D924A2" w:rsidP="00D924A2"/>
    <w:p w:rsidR="00504DBF" w:rsidRDefault="00504DBF" w:rsidP="00D924A2">
      <w:pPr>
        <w:suppressAutoHyphens/>
        <w:spacing w:after="0" w:line="240" w:lineRule="auto"/>
        <w:ind w:left="-240"/>
        <w:jc w:val="center"/>
        <w:rPr>
          <w:rFonts w:eastAsia="Times New Roman"/>
          <w:b/>
          <w:kern w:val="0"/>
          <w:sz w:val="36"/>
          <w:szCs w:val="36"/>
          <w:lang w:eastAsia="ru-RU"/>
        </w:rPr>
      </w:pPr>
      <w:r>
        <w:rPr>
          <w:rFonts w:eastAsia="Times New Roman"/>
          <w:b/>
          <w:kern w:val="0"/>
          <w:sz w:val="36"/>
          <w:szCs w:val="36"/>
          <w:lang w:eastAsia="ru-RU"/>
        </w:rPr>
        <w:t xml:space="preserve">ВНЕСЕНИЕ ИЗМЕНЕНИЙ </w:t>
      </w:r>
      <w:proofErr w:type="gramStart"/>
      <w:r>
        <w:rPr>
          <w:rFonts w:eastAsia="Times New Roman"/>
          <w:b/>
          <w:kern w:val="0"/>
          <w:sz w:val="36"/>
          <w:szCs w:val="36"/>
          <w:lang w:eastAsia="ru-RU"/>
        </w:rPr>
        <w:t>В</w:t>
      </w:r>
      <w:proofErr w:type="gramEnd"/>
    </w:p>
    <w:p w:rsidR="00D924A2" w:rsidRPr="003F1A13" w:rsidRDefault="00D924A2" w:rsidP="00D924A2">
      <w:pPr>
        <w:suppressAutoHyphens/>
        <w:spacing w:after="0" w:line="240" w:lineRule="auto"/>
        <w:ind w:left="-240"/>
        <w:jc w:val="center"/>
        <w:rPr>
          <w:rFonts w:eastAsia="Times New Roman"/>
          <w:b/>
          <w:kern w:val="0"/>
          <w:sz w:val="36"/>
          <w:szCs w:val="36"/>
          <w:lang w:eastAsia="ru-RU"/>
        </w:rPr>
      </w:pPr>
      <w:r w:rsidRPr="003F1A13">
        <w:rPr>
          <w:rFonts w:eastAsia="Times New Roman"/>
          <w:b/>
          <w:kern w:val="0"/>
          <w:sz w:val="36"/>
          <w:szCs w:val="36"/>
          <w:lang w:eastAsia="ru-RU"/>
        </w:rPr>
        <w:t>ГЕНЕРАЛЬНЫЙ ПЛАН</w:t>
      </w:r>
    </w:p>
    <w:p w:rsidR="00D924A2" w:rsidRPr="003F1A13" w:rsidRDefault="00F47E7A" w:rsidP="00D924A2">
      <w:pPr>
        <w:suppressAutoHyphens/>
        <w:spacing w:after="0" w:line="240" w:lineRule="auto"/>
        <w:ind w:left="-240"/>
        <w:jc w:val="center"/>
        <w:rPr>
          <w:rFonts w:eastAsia="Times New Roman"/>
          <w:b/>
          <w:kern w:val="0"/>
          <w:sz w:val="36"/>
          <w:szCs w:val="36"/>
          <w:lang w:eastAsia="ru-RU"/>
        </w:rPr>
      </w:pPr>
      <w:r w:rsidRPr="003F1A13">
        <w:rPr>
          <w:rFonts w:eastAsia="Times New Roman"/>
          <w:b/>
          <w:kern w:val="0"/>
          <w:sz w:val="36"/>
          <w:szCs w:val="36"/>
          <w:lang w:eastAsia="ru-RU"/>
        </w:rPr>
        <w:t xml:space="preserve"> МУНИЦИПАЛЬНОГО ОБРАЗОВАНИЯ</w:t>
      </w:r>
    </w:p>
    <w:p w:rsidR="00D924A2" w:rsidRPr="003F1A13" w:rsidRDefault="00F337C8" w:rsidP="00D924A2">
      <w:pPr>
        <w:suppressAutoHyphens/>
        <w:spacing w:after="0" w:line="240" w:lineRule="auto"/>
        <w:ind w:left="-240"/>
        <w:jc w:val="center"/>
        <w:rPr>
          <w:rFonts w:eastAsia="Times New Roman"/>
          <w:b/>
          <w:kern w:val="0"/>
          <w:sz w:val="36"/>
          <w:szCs w:val="36"/>
          <w:lang w:eastAsia="ru-RU"/>
        </w:rPr>
      </w:pPr>
      <w:r>
        <w:rPr>
          <w:rFonts w:eastAsia="Times New Roman"/>
          <w:b/>
          <w:kern w:val="0"/>
          <w:sz w:val="36"/>
          <w:szCs w:val="36"/>
          <w:lang w:eastAsia="ru-RU"/>
        </w:rPr>
        <w:t>БАРАГАШСКОЕ</w:t>
      </w:r>
      <w:r w:rsidR="00F3269B">
        <w:rPr>
          <w:rFonts w:eastAsia="Times New Roman"/>
          <w:b/>
          <w:kern w:val="0"/>
          <w:sz w:val="36"/>
          <w:szCs w:val="36"/>
          <w:lang w:eastAsia="ru-RU"/>
        </w:rPr>
        <w:t xml:space="preserve"> СЕЛЬСКОЕ ПОСЕЛЕНИЕ </w:t>
      </w:r>
    </w:p>
    <w:p w:rsidR="00D924A2" w:rsidRPr="003F1A13" w:rsidRDefault="00F3269B" w:rsidP="00D924A2">
      <w:pPr>
        <w:suppressAutoHyphens/>
        <w:spacing w:after="0" w:line="240" w:lineRule="auto"/>
        <w:ind w:left="-240"/>
        <w:jc w:val="center"/>
        <w:rPr>
          <w:rFonts w:eastAsia="Times New Roman"/>
          <w:b/>
          <w:kern w:val="0"/>
          <w:sz w:val="36"/>
          <w:szCs w:val="36"/>
          <w:lang w:eastAsia="ru-RU"/>
        </w:rPr>
      </w:pPr>
      <w:r>
        <w:rPr>
          <w:rFonts w:eastAsia="Times New Roman"/>
          <w:b/>
          <w:kern w:val="0"/>
          <w:sz w:val="36"/>
          <w:szCs w:val="36"/>
          <w:lang w:eastAsia="ru-RU"/>
        </w:rPr>
        <w:t>ШЕБАЛИНСКОГО</w:t>
      </w:r>
      <w:r w:rsidR="00D924A2" w:rsidRPr="003F1A13">
        <w:rPr>
          <w:rFonts w:eastAsia="Times New Roman"/>
          <w:b/>
          <w:kern w:val="0"/>
          <w:sz w:val="36"/>
          <w:szCs w:val="36"/>
          <w:lang w:eastAsia="ru-RU"/>
        </w:rPr>
        <w:t xml:space="preserve"> РАЙОНА</w:t>
      </w:r>
    </w:p>
    <w:p w:rsidR="00D924A2" w:rsidRPr="003F1A13" w:rsidRDefault="00F3269B" w:rsidP="00D924A2">
      <w:pPr>
        <w:suppressAutoHyphens/>
        <w:spacing w:after="0" w:line="240" w:lineRule="auto"/>
        <w:ind w:left="-240"/>
        <w:jc w:val="center"/>
        <w:rPr>
          <w:rFonts w:eastAsia="Times New Roman"/>
          <w:b/>
          <w:kern w:val="0"/>
          <w:sz w:val="36"/>
          <w:szCs w:val="36"/>
          <w:lang w:eastAsia="ru-RU"/>
        </w:rPr>
      </w:pPr>
      <w:bookmarkStart w:id="7" w:name="_Toc185048182"/>
      <w:r>
        <w:rPr>
          <w:rFonts w:eastAsia="Times New Roman"/>
          <w:b/>
          <w:kern w:val="0"/>
          <w:sz w:val="36"/>
          <w:szCs w:val="36"/>
          <w:lang w:eastAsia="ru-RU"/>
        </w:rPr>
        <w:t>РЕСПУБЛИКИ АЛТАЙ</w:t>
      </w:r>
    </w:p>
    <w:bookmarkEnd w:id="7"/>
    <w:p w:rsidR="005D218B" w:rsidRPr="003F1A13" w:rsidRDefault="005D218B" w:rsidP="005D218B">
      <w:pPr>
        <w:keepLines/>
        <w:suppressAutoHyphens/>
        <w:spacing w:after="0" w:line="240" w:lineRule="auto"/>
        <w:jc w:val="center"/>
        <w:rPr>
          <w:b/>
          <w:sz w:val="20"/>
          <w:szCs w:val="16"/>
        </w:rPr>
      </w:pPr>
    </w:p>
    <w:p w:rsidR="005D218B" w:rsidRPr="003F1A13" w:rsidRDefault="005D218B" w:rsidP="005D218B">
      <w:pPr>
        <w:keepLines/>
        <w:suppressAutoHyphens/>
        <w:spacing w:after="0" w:line="240" w:lineRule="auto"/>
        <w:jc w:val="center"/>
        <w:rPr>
          <w:b/>
          <w:sz w:val="20"/>
          <w:szCs w:val="16"/>
        </w:rPr>
      </w:pPr>
      <w:r w:rsidRPr="003F1A13">
        <w:rPr>
          <w:b/>
          <w:sz w:val="20"/>
          <w:szCs w:val="16"/>
        </w:rPr>
        <w:t xml:space="preserve">(разработано в соответствии с муниципальным контрактом </w:t>
      </w:r>
      <w:r w:rsidR="00175AB5" w:rsidRPr="001E6B0E">
        <w:rPr>
          <w:b/>
          <w:sz w:val="20"/>
          <w:szCs w:val="16"/>
        </w:rPr>
        <w:t>№2017.226.37 от 19.10.2017 г</w:t>
      </w:r>
      <w:r w:rsidR="00BF07AF">
        <w:rPr>
          <w:b/>
          <w:sz w:val="20"/>
          <w:szCs w:val="16"/>
        </w:rPr>
        <w:t>.</w:t>
      </w:r>
      <w:r w:rsidRPr="00BF07AF">
        <w:rPr>
          <w:b/>
          <w:sz w:val="20"/>
          <w:szCs w:val="16"/>
        </w:rPr>
        <w:t>)</w:t>
      </w:r>
    </w:p>
    <w:p w:rsidR="00D924A2" w:rsidRPr="003F1A13" w:rsidRDefault="00D924A2" w:rsidP="005D218B">
      <w:pPr>
        <w:spacing w:after="0" w:line="240" w:lineRule="auto"/>
      </w:pPr>
    </w:p>
    <w:p w:rsidR="006D27CA" w:rsidRPr="001F3D67" w:rsidRDefault="006D27CA" w:rsidP="006D27CA">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6D27CA" w:rsidRPr="001F3D67" w:rsidRDefault="006D27CA" w:rsidP="006D27CA">
      <w:pPr>
        <w:suppressAutoHyphens/>
        <w:spacing w:after="0" w:line="240" w:lineRule="auto"/>
        <w:ind w:left="-240"/>
        <w:jc w:val="center"/>
        <w:rPr>
          <w:b/>
          <w:kern w:val="0"/>
          <w:sz w:val="32"/>
          <w:szCs w:val="32"/>
          <w:lang w:eastAsia="ru-RU"/>
        </w:rPr>
      </w:pPr>
      <w:r w:rsidRPr="001F3D67">
        <w:rPr>
          <w:b/>
          <w:caps/>
          <w:kern w:val="0"/>
          <w:sz w:val="32"/>
          <w:szCs w:val="32"/>
          <w:lang w:eastAsia="ru-RU"/>
        </w:rPr>
        <w:t>о территориальном планировании</w:t>
      </w:r>
    </w:p>
    <w:p w:rsidR="006D27CA" w:rsidRPr="001F3D67" w:rsidRDefault="006D27CA" w:rsidP="006D27CA"/>
    <w:p w:rsidR="006D27CA" w:rsidRPr="001F3D67" w:rsidRDefault="006D27CA" w:rsidP="006D27CA"/>
    <w:p w:rsidR="006D27CA" w:rsidRPr="001F3D67" w:rsidRDefault="006D27CA" w:rsidP="006D27CA">
      <w:pPr>
        <w:suppressAutoHyphens/>
        <w:ind w:left="-240"/>
        <w:jc w:val="center"/>
        <w:rPr>
          <w:b/>
          <w:caps/>
          <w:sz w:val="32"/>
          <w:szCs w:val="32"/>
        </w:rPr>
      </w:pPr>
      <w:r w:rsidRPr="001F3D67">
        <w:rPr>
          <w:b/>
          <w:caps/>
          <w:sz w:val="32"/>
          <w:szCs w:val="32"/>
        </w:rPr>
        <w:t>Том 1</w:t>
      </w:r>
    </w:p>
    <w:p w:rsidR="00D924A2" w:rsidRPr="003F1A13" w:rsidRDefault="00D924A2" w:rsidP="00D924A2"/>
    <w:p w:rsidR="00D924A2" w:rsidRPr="003F1A13" w:rsidRDefault="00D924A2" w:rsidP="00D924A2"/>
    <w:p w:rsidR="00D924A2" w:rsidRPr="003F1A13" w:rsidRDefault="00D924A2" w:rsidP="00D924A2">
      <w:pPr>
        <w:suppressAutoHyphens/>
        <w:autoSpaceDE w:val="0"/>
        <w:ind w:left="-240" w:firstLine="240"/>
        <w:jc w:val="center"/>
        <w:rPr>
          <w:b/>
          <w:bCs/>
        </w:rPr>
      </w:pPr>
      <w:r w:rsidRPr="003F1A13">
        <w:rPr>
          <w:b/>
          <w:bCs/>
        </w:rPr>
        <w:t xml:space="preserve">г. </w:t>
      </w:r>
      <w:r w:rsidR="00FF108E" w:rsidRPr="003F1A13">
        <w:rPr>
          <w:b/>
          <w:bCs/>
        </w:rPr>
        <w:t>Курск</w:t>
      </w:r>
      <w:r w:rsidRPr="003F1A13">
        <w:rPr>
          <w:b/>
          <w:bCs/>
        </w:rPr>
        <w:t xml:space="preserve"> 201</w:t>
      </w:r>
      <w:r w:rsidR="00F3269B">
        <w:rPr>
          <w:b/>
          <w:bCs/>
        </w:rPr>
        <w:t>7</w:t>
      </w:r>
      <w:r w:rsidRPr="003F1A13">
        <w:rPr>
          <w:b/>
          <w:bCs/>
        </w:rPr>
        <w:t xml:space="preserve"> г.</w:t>
      </w:r>
    </w:p>
    <w:p w:rsidR="00D924A2" w:rsidRPr="003F1A13" w:rsidRDefault="00D924A2" w:rsidP="00D924A2">
      <w:pPr>
        <w:sectPr w:rsidR="00D924A2" w:rsidRPr="003F1A13" w:rsidSect="00776302">
          <w:footerReference w:type="default" r:id="rId9"/>
          <w:type w:val="nextColumn"/>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D924A2" w:rsidRPr="003F1A13" w:rsidTr="00EA0DE8">
        <w:tc>
          <w:tcPr>
            <w:tcW w:w="3227" w:type="dxa"/>
            <w:hideMark/>
          </w:tcPr>
          <w:p w:rsidR="00D924A2" w:rsidRPr="003F1A13" w:rsidRDefault="00D924A2" w:rsidP="00257372">
            <w:pPr>
              <w:suppressAutoHyphens/>
              <w:spacing w:after="0" w:line="240" w:lineRule="auto"/>
              <w:contextualSpacing/>
              <w:rPr>
                <w:b/>
              </w:rPr>
            </w:pPr>
            <w:r w:rsidRPr="003F1A13">
              <w:rPr>
                <w:b/>
              </w:rPr>
              <w:lastRenderedPageBreak/>
              <w:t>Заказчик</w:t>
            </w:r>
          </w:p>
        </w:tc>
        <w:tc>
          <w:tcPr>
            <w:tcW w:w="5634" w:type="dxa"/>
            <w:hideMark/>
          </w:tcPr>
          <w:p w:rsidR="00D924A2" w:rsidRPr="003F1A13" w:rsidRDefault="00D924A2" w:rsidP="00BF07AF">
            <w:pPr>
              <w:suppressAutoHyphens/>
              <w:spacing w:after="0" w:line="240" w:lineRule="auto"/>
              <w:contextualSpacing/>
              <w:rPr>
                <w:b/>
              </w:rPr>
            </w:pPr>
            <w:r w:rsidRPr="003F1A13">
              <w:rPr>
                <w:b/>
              </w:rPr>
              <w:t xml:space="preserve">Администрация </w:t>
            </w:r>
            <w:proofErr w:type="spellStart"/>
            <w:r w:rsidR="00F3269B">
              <w:rPr>
                <w:b/>
              </w:rPr>
              <w:t>Шебалинского</w:t>
            </w:r>
            <w:proofErr w:type="spellEnd"/>
            <w:r w:rsidRPr="003F1A13">
              <w:rPr>
                <w:b/>
              </w:rPr>
              <w:t xml:space="preserve"> района Республики </w:t>
            </w:r>
            <w:r w:rsidR="00F3269B">
              <w:rPr>
                <w:b/>
              </w:rPr>
              <w:t>Алтай</w:t>
            </w:r>
          </w:p>
        </w:tc>
      </w:tr>
      <w:tr w:rsidR="00D924A2" w:rsidRPr="003F1A13" w:rsidTr="00EA0DE8">
        <w:tc>
          <w:tcPr>
            <w:tcW w:w="3227" w:type="dxa"/>
          </w:tcPr>
          <w:p w:rsidR="00D924A2" w:rsidRPr="003F1A13" w:rsidRDefault="00D924A2" w:rsidP="00257372">
            <w:pPr>
              <w:spacing w:after="0" w:line="240" w:lineRule="auto"/>
            </w:pPr>
          </w:p>
        </w:tc>
        <w:tc>
          <w:tcPr>
            <w:tcW w:w="5634" w:type="dxa"/>
          </w:tcPr>
          <w:p w:rsidR="00D924A2" w:rsidRPr="003F1A13" w:rsidRDefault="00D924A2" w:rsidP="00257372">
            <w:pPr>
              <w:spacing w:after="0" w:line="240" w:lineRule="auto"/>
            </w:pPr>
          </w:p>
        </w:tc>
      </w:tr>
      <w:tr w:rsidR="00D924A2" w:rsidRPr="003F1A13" w:rsidTr="00EA0DE8">
        <w:tc>
          <w:tcPr>
            <w:tcW w:w="3227" w:type="dxa"/>
            <w:hideMark/>
          </w:tcPr>
          <w:p w:rsidR="00D924A2" w:rsidRPr="003F1A13" w:rsidRDefault="00D924A2" w:rsidP="00257372">
            <w:pPr>
              <w:suppressAutoHyphens/>
              <w:spacing w:after="0" w:line="240" w:lineRule="auto"/>
              <w:contextualSpacing/>
              <w:rPr>
                <w:b/>
              </w:rPr>
            </w:pPr>
            <w:r w:rsidRPr="003F1A13">
              <w:rPr>
                <w:b/>
              </w:rPr>
              <w:t>Исполнитель</w:t>
            </w:r>
          </w:p>
        </w:tc>
        <w:tc>
          <w:tcPr>
            <w:tcW w:w="5634" w:type="dxa"/>
            <w:hideMark/>
          </w:tcPr>
          <w:p w:rsidR="00D924A2" w:rsidRPr="003F1A13" w:rsidRDefault="00257372" w:rsidP="00257372">
            <w:pPr>
              <w:suppressAutoHyphens/>
              <w:spacing w:after="0" w:line="240" w:lineRule="auto"/>
              <w:contextualSpacing/>
              <w:rPr>
                <w:rFonts w:eastAsia="Times New Roman"/>
                <w:b/>
                <w:kern w:val="0"/>
                <w:lang w:eastAsia="ru-RU"/>
              </w:rPr>
            </w:pPr>
            <w:r w:rsidRPr="003F1A13">
              <w:rPr>
                <w:b/>
                <w:sz w:val="28"/>
                <w:szCs w:val="28"/>
              </w:rPr>
              <w:t>ООО НВЦ «Интеграционные технологии»</w:t>
            </w:r>
          </w:p>
        </w:tc>
      </w:tr>
    </w:tbl>
    <w:p w:rsidR="00D924A2" w:rsidRPr="003F1A13" w:rsidRDefault="00D924A2" w:rsidP="00D924A2">
      <w:pPr>
        <w:rPr>
          <w:b/>
        </w:rPr>
      </w:pPr>
    </w:p>
    <w:p w:rsidR="00D924A2" w:rsidRPr="003F1A13" w:rsidRDefault="00D924A2" w:rsidP="00D924A2"/>
    <w:p w:rsidR="00504DBF" w:rsidRDefault="00504DBF" w:rsidP="00F3269B">
      <w:pPr>
        <w:suppressAutoHyphens/>
        <w:spacing w:after="0" w:line="240" w:lineRule="auto"/>
        <w:ind w:left="-240"/>
        <w:jc w:val="center"/>
        <w:rPr>
          <w:rFonts w:eastAsia="Times New Roman"/>
          <w:b/>
          <w:kern w:val="0"/>
          <w:sz w:val="36"/>
          <w:szCs w:val="36"/>
          <w:lang w:eastAsia="ru-RU"/>
        </w:rPr>
      </w:pPr>
      <w:r>
        <w:rPr>
          <w:rFonts w:eastAsia="Times New Roman"/>
          <w:b/>
          <w:kern w:val="0"/>
          <w:sz w:val="36"/>
          <w:szCs w:val="36"/>
          <w:lang w:eastAsia="ru-RU"/>
        </w:rPr>
        <w:t xml:space="preserve">ВНЕСЕНИЕ ИЗМЕНЕНИЙ </w:t>
      </w:r>
      <w:proofErr w:type="gramStart"/>
      <w:r>
        <w:rPr>
          <w:rFonts w:eastAsia="Times New Roman"/>
          <w:b/>
          <w:kern w:val="0"/>
          <w:sz w:val="36"/>
          <w:szCs w:val="36"/>
          <w:lang w:eastAsia="ru-RU"/>
        </w:rPr>
        <w:t>В</w:t>
      </w:r>
      <w:proofErr w:type="gramEnd"/>
    </w:p>
    <w:p w:rsidR="00F3269B" w:rsidRPr="003F1A13" w:rsidRDefault="00F3269B" w:rsidP="00F3269B">
      <w:pPr>
        <w:suppressAutoHyphens/>
        <w:spacing w:after="0" w:line="240" w:lineRule="auto"/>
        <w:ind w:left="-240"/>
        <w:jc w:val="center"/>
        <w:rPr>
          <w:rFonts w:eastAsia="Times New Roman"/>
          <w:b/>
          <w:kern w:val="0"/>
          <w:sz w:val="36"/>
          <w:szCs w:val="36"/>
          <w:lang w:eastAsia="ru-RU"/>
        </w:rPr>
      </w:pPr>
      <w:r w:rsidRPr="003F1A13">
        <w:rPr>
          <w:rFonts w:eastAsia="Times New Roman"/>
          <w:b/>
          <w:kern w:val="0"/>
          <w:sz w:val="36"/>
          <w:szCs w:val="36"/>
          <w:lang w:eastAsia="ru-RU"/>
        </w:rPr>
        <w:t>ГЕНЕРАЛЬНЫЙ ПЛАН</w:t>
      </w:r>
    </w:p>
    <w:p w:rsidR="00F3269B" w:rsidRPr="003F1A13" w:rsidRDefault="00F3269B" w:rsidP="00F3269B">
      <w:pPr>
        <w:suppressAutoHyphens/>
        <w:spacing w:after="0" w:line="240" w:lineRule="auto"/>
        <w:ind w:left="-240"/>
        <w:jc w:val="center"/>
        <w:rPr>
          <w:rFonts w:eastAsia="Times New Roman"/>
          <w:b/>
          <w:kern w:val="0"/>
          <w:sz w:val="36"/>
          <w:szCs w:val="36"/>
          <w:lang w:eastAsia="ru-RU"/>
        </w:rPr>
      </w:pPr>
      <w:r w:rsidRPr="003F1A13">
        <w:rPr>
          <w:rFonts w:eastAsia="Times New Roman"/>
          <w:b/>
          <w:kern w:val="0"/>
          <w:sz w:val="36"/>
          <w:szCs w:val="36"/>
          <w:lang w:eastAsia="ru-RU"/>
        </w:rPr>
        <w:t xml:space="preserve"> МУНИЦИПАЛЬНОГО ОБРАЗОВАНИЯ</w:t>
      </w:r>
    </w:p>
    <w:p w:rsidR="00F3269B" w:rsidRPr="003F1A13" w:rsidRDefault="00F337C8" w:rsidP="00F3269B">
      <w:pPr>
        <w:suppressAutoHyphens/>
        <w:spacing w:after="0" w:line="240" w:lineRule="auto"/>
        <w:ind w:left="-240"/>
        <w:jc w:val="center"/>
        <w:rPr>
          <w:rFonts w:eastAsia="Times New Roman"/>
          <w:b/>
          <w:kern w:val="0"/>
          <w:sz w:val="36"/>
          <w:szCs w:val="36"/>
          <w:lang w:eastAsia="ru-RU"/>
        </w:rPr>
      </w:pPr>
      <w:r>
        <w:rPr>
          <w:rFonts w:eastAsia="Times New Roman"/>
          <w:b/>
          <w:kern w:val="0"/>
          <w:sz w:val="36"/>
          <w:szCs w:val="36"/>
          <w:lang w:eastAsia="ru-RU"/>
        </w:rPr>
        <w:t>БАРАГАШСКОЕ</w:t>
      </w:r>
      <w:r w:rsidR="00F3269B">
        <w:rPr>
          <w:rFonts w:eastAsia="Times New Roman"/>
          <w:b/>
          <w:kern w:val="0"/>
          <w:sz w:val="36"/>
          <w:szCs w:val="36"/>
          <w:lang w:eastAsia="ru-RU"/>
        </w:rPr>
        <w:t xml:space="preserve"> СЕЛЬСКОЕ ПОСЕЛЕНИЕ </w:t>
      </w:r>
    </w:p>
    <w:p w:rsidR="00F3269B" w:rsidRPr="003F1A13" w:rsidRDefault="00F3269B" w:rsidP="00F3269B">
      <w:pPr>
        <w:suppressAutoHyphens/>
        <w:spacing w:after="0" w:line="240" w:lineRule="auto"/>
        <w:ind w:left="-240"/>
        <w:jc w:val="center"/>
        <w:rPr>
          <w:rFonts w:eastAsia="Times New Roman"/>
          <w:b/>
          <w:kern w:val="0"/>
          <w:sz w:val="36"/>
          <w:szCs w:val="36"/>
          <w:lang w:eastAsia="ru-RU"/>
        </w:rPr>
      </w:pPr>
      <w:r>
        <w:rPr>
          <w:rFonts w:eastAsia="Times New Roman"/>
          <w:b/>
          <w:kern w:val="0"/>
          <w:sz w:val="36"/>
          <w:szCs w:val="36"/>
          <w:lang w:eastAsia="ru-RU"/>
        </w:rPr>
        <w:t>ШЕБАЛИНСКОГО</w:t>
      </w:r>
      <w:r w:rsidRPr="003F1A13">
        <w:rPr>
          <w:rFonts w:eastAsia="Times New Roman"/>
          <w:b/>
          <w:kern w:val="0"/>
          <w:sz w:val="36"/>
          <w:szCs w:val="36"/>
          <w:lang w:eastAsia="ru-RU"/>
        </w:rPr>
        <w:t xml:space="preserve"> РАЙОНА</w:t>
      </w:r>
    </w:p>
    <w:p w:rsidR="00D924A2" w:rsidRPr="003F1A13" w:rsidRDefault="00F3269B" w:rsidP="00F3269B">
      <w:pPr>
        <w:suppressAutoHyphens/>
        <w:spacing w:after="0" w:line="240" w:lineRule="auto"/>
        <w:ind w:left="-240"/>
        <w:jc w:val="center"/>
        <w:rPr>
          <w:rFonts w:eastAsia="Times New Roman"/>
          <w:b/>
          <w:kern w:val="0"/>
          <w:sz w:val="36"/>
          <w:szCs w:val="36"/>
          <w:lang w:eastAsia="ru-RU"/>
        </w:rPr>
      </w:pPr>
      <w:r>
        <w:rPr>
          <w:rFonts w:eastAsia="Times New Roman"/>
          <w:b/>
          <w:kern w:val="0"/>
          <w:sz w:val="36"/>
          <w:szCs w:val="36"/>
          <w:lang w:eastAsia="ru-RU"/>
        </w:rPr>
        <w:t>РЕСПУБЛИКИ АЛТАЙ</w:t>
      </w:r>
    </w:p>
    <w:p w:rsidR="00D924A2" w:rsidRPr="003F1A13" w:rsidRDefault="00D924A2" w:rsidP="005D218B">
      <w:pPr>
        <w:suppressAutoHyphens/>
        <w:spacing w:after="0" w:line="240" w:lineRule="auto"/>
        <w:ind w:left="-240"/>
        <w:jc w:val="center"/>
        <w:rPr>
          <w:rFonts w:eastAsia="Times New Roman"/>
          <w:b/>
          <w:kern w:val="0"/>
          <w:sz w:val="36"/>
          <w:szCs w:val="36"/>
          <w:lang w:eastAsia="ru-RU"/>
        </w:rPr>
      </w:pPr>
    </w:p>
    <w:p w:rsidR="00776302" w:rsidRPr="003F1A13" w:rsidRDefault="00776302" w:rsidP="005D218B">
      <w:pPr>
        <w:keepLines/>
        <w:suppressAutoHyphens/>
        <w:spacing w:after="0" w:line="240" w:lineRule="auto"/>
        <w:jc w:val="center"/>
        <w:rPr>
          <w:b/>
          <w:sz w:val="20"/>
          <w:szCs w:val="16"/>
        </w:rPr>
      </w:pPr>
      <w:r w:rsidRPr="003F1A13">
        <w:rPr>
          <w:b/>
          <w:sz w:val="20"/>
          <w:szCs w:val="16"/>
        </w:rPr>
        <w:t>(разработано в соответст</w:t>
      </w:r>
      <w:r w:rsidR="00BF07AF">
        <w:rPr>
          <w:b/>
          <w:sz w:val="20"/>
          <w:szCs w:val="16"/>
        </w:rPr>
        <w:t>вии с муниципальным контрактом</w:t>
      </w:r>
      <w:r w:rsidR="001E6B0E">
        <w:rPr>
          <w:b/>
          <w:sz w:val="20"/>
          <w:szCs w:val="16"/>
        </w:rPr>
        <w:t xml:space="preserve"> </w:t>
      </w:r>
      <w:r w:rsidR="001E6B0E" w:rsidRPr="001E6B0E">
        <w:rPr>
          <w:b/>
          <w:sz w:val="20"/>
          <w:szCs w:val="16"/>
        </w:rPr>
        <w:t xml:space="preserve"> №2017.226.37 от 19.10.2017 г</w:t>
      </w:r>
      <w:r w:rsidRPr="00BF07AF">
        <w:rPr>
          <w:b/>
          <w:sz w:val="20"/>
          <w:szCs w:val="16"/>
        </w:rPr>
        <w:t>)</w:t>
      </w:r>
    </w:p>
    <w:p w:rsidR="00D924A2" w:rsidRDefault="00D924A2" w:rsidP="005D218B">
      <w:pPr>
        <w:suppressAutoHyphens/>
        <w:spacing w:after="0" w:line="240" w:lineRule="auto"/>
        <w:ind w:left="-240"/>
        <w:jc w:val="center"/>
        <w:rPr>
          <w:rFonts w:eastAsia="Times New Roman"/>
          <w:b/>
          <w:kern w:val="0"/>
          <w:sz w:val="36"/>
          <w:szCs w:val="36"/>
          <w:lang w:eastAsia="ru-RU"/>
        </w:rPr>
      </w:pPr>
    </w:p>
    <w:p w:rsidR="00DF6745" w:rsidRPr="003F1A13" w:rsidRDefault="00DF6745" w:rsidP="005D218B">
      <w:pPr>
        <w:suppressAutoHyphens/>
        <w:spacing w:after="0" w:line="240" w:lineRule="auto"/>
        <w:ind w:left="-240"/>
        <w:jc w:val="center"/>
        <w:rPr>
          <w:rFonts w:eastAsia="Times New Roman"/>
          <w:b/>
          <w:kern w:val="0"/>
          <w:sz w:val="36"/>
          <w:szCs w:val="36"/>
          <w:lang w:eastAsia="ru-RU"/>
        </w:rPr>
      </w:pPr>
    </w:p>
    <w:p w:rsidR="00DF6745" w:rsidRPr="001F3D67" w:rsidRDefault="00DF6745" w:rsidP="00DF6745">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DF6745" w:rsidRPr="001F3D67" w:rsidRDefault="00DF6745" w:rsidP="00DF6745">
      <w:pPr>
        <w:jc w:val="center"/>
      </w:pPr>
      <w:r w:rsidRPr="001F3D67">
        <w:rPr>
          <w:b/>
          <w:caps/>
          <w:kern w:val="0"/>
          <w:sz w:val="32"/>
          <w:szCs w:val="32"/>
          <w:lang w:eastAsia="ru-RU"/>
        </w:rPr>
        <w:t>о территориальном планировании</w:t>
      </w:r>
    </w:p>
    <w:p w:rsidR="00DF6745" w:rsidRPr="001F3D67" w:rsidRDefault="00DF6745" w:rsidP="00DF6745"/>
    <w:p w:rsidR="00DF6745" w:rsidRPr="001F3D67" w:rsidRDefault="00DF6745" w:rsidP="00DF6745"/>
    <w:p w:rsidR="00DF6745" w:rsidRPr="001F3D67" w:rsidRDefault="00DF6745" w:rsidP="00DF6745">
      <w:pPr>
        <w:suppressAutoHyphens/>
        <w:jc w:val="center"/>
        <w:rPr>
          <w:b/>
          <w:caps/>
          <w:sz w:val="32"/>
          <w:szCs w:val="32"/>
        </w:rPr>
      </w:pPr>
      <w:r w:rsidRPr="001F3D67">
        <w:rPr>
          <w:b/>
          <w:caps/>
          <w:sz w:val="32"/>
          <w:szCs w:val="32"/>
        </w:rPr>
        <w:t xml:space="preserve">Том 1 </w:t>
      </w:r>
    </w:p>
    <w:p w:rsidR="00D924A2" w:rsidRPr="003F1A13" w:rsidRDefault="00D924A2" w:rsidP="00CD4396">
      <w:pPr>
        <w:suppressAutoHyphens/>
        <w:jc w:val="center"/>
        <w:rPr>
          <w:b/>
          <w:sz w:val="28"/>
          <w:szCs w:val="28"/>
        </w:rPr>
      </w:pPr>
    </w:p>
    <w:p w:rsidR="00D924A2" w:rsidRPr="003F1A13" w:rsidRDefault="00D924A2" w:rsidP="00CD4396">
      <w:pPr>
        <w:suppressAutoHyphens/>
        <w:jc w:val="center"/>
        <w:rPr>
          <w:b/>
          <w:sz w:val="28"/>
          <w:szCs w:val="28"/>
        </w:rPr>
      </w:pPr>
    </w:p>
    <w:p w:rsidR="00D924A2" w:rsidRPr="003F1A13" w:rsidRDefault="00D924A2" w:rsidP="00CD4396">
      <w:pPr>
        <w:suppressAutoHyphens/>
        <w:jc w:val="center"/>
        <w:rPr>
          <w:b/>
          <w:sz w:val="28"/>
          <w:szCs w:val="28"/>
        </w:rPr>
      </w:pPr>
    </w:p>
    <w:p w:rsidR="00FF108E" w:rsidRPr="003F1A13" w:rsidRDefault="00FF108E" w:rsidP="00FF108E">
      <w:pPr>
        <w:suppressAutoHyphens/>
        <w:autoSpaceDE w:val="0"/>
        <w:spacing w:after="0" w:line="360" w:lineRule="auto"/>
        <w:ind w:firstLine="567"/>
        <w:rPr>
          <w:rFonts w:eastAsia="Times New Roman"/>
          <w:b/>
          <w:bCs/>
          <w:noProof/>
          <w:kern w:val="1"/>
          <w:sz w:val="28"/>
          <w:szCs w:val="28"/>
          <w:lang w:eastAsia="ru-RU"/>
        </w:rPr>
      </w:pPr>
      <w:r w:rsidRPr="003F1A13">
        <w:rPr>
          <w:rFonts w:eastAsia="Times New Roman"/>
          <w:b/>
          <w:bCs/>
          <w:noProof/>
          <w:kern w:val="1"/>
          <w:sz w:val="28"/>
          <w:szCs w:val="28"/>
          <w:lang w:eastAsia="ru-RU"/>
        </w:rPr>
        <w:t>Генеральный директор</w:t>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t>Назин О.С.</w:t>
      </w:r>
    </w:p>
    <w:p w:rsidR="00FF108E" w:rsidRPr="003F1A13" w:rsidRDefault="00FF108E" w:rsidP="00FF108E">
      <w:pPr>
        <w:suppressAutoHyphens/>
        <w:autoSpaceDE w:val="0"/>
        <w:spacing w:after="0" w:line="360" w:lineRule="auto"/>
        <w:ind w:firstLine="567"/>
        <w:rPr>
          <w:rFonts w:eastAsia="Times New Roman"/>
          <w:b/>
          <w:bCs/>
          <w:noProof/>
          <w:kern w:val="1"/>
          <w:sz w:val="28"/>
          <w:szCs w:val="28"/>
          <w:lang w:eastAsia="ru-RU"/>
        </w:rPr>
      </w:pPr>
      <w:r w:rsidRPr="003F1A13">
        <w:rPr>
          <w:rFonts w:eastAsia="Times New Roman"/>
          <w:b/>
          <w:bCs/>
          <w:noProof/>
          <w:kern w:val="1"/>
          <w:sz w:val="28"/>
          <w:szCs w:val="28"/>
          <w:lang w:eastAsia="ru-RU"/>
        </w:rPr>
        <w:t>Главный архитектор проекта</w:t>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t>Сабельников А.Н.</w:t>
      </w:r>
    </w:p>
    <w:p w:rsidR="00D924A2" w:rsidRPr="003F1A13" w:rsidRDefault="00FF108E" w:rsidP="00FF108E">
      <w:pPr>
        <w:suppressAutoHyphens/>
        <w:autoSpaceDE w:val="0"/>
        <w:spacing w:after="0" w:line="360" w:lineRule="auto"/>
        <w:ind w:firstLine="567"/>
        <w:rPr>
          <w:rFonts w:eastAsia="Times New Roman"/>
          <w:b/>
          <w:bCs/>
          <w:noProof/>
          <w:kern w:val="1"/>
          <w:sz w:val="28"/>
          <w:szCs w:val="28"/>
          <w:lang w:eastAsia="ru-RU"/>
        </w:rPr>
      </w:pPr>
      <w:r w:rsidRPr="003F1A13">
        <w:rPr>
          <w:rFonts w:eastAsia="Times New Roman"/>
          <w:b/>
          <w:bCs/>
          <w:noProof/>
          <w:kern w:val="1"/>
          <w:sz w:val="28"/>
          <w:szCs w:val="28"/>
          <w:lang w:eastAsia="ru-RU"/>
        </w:rPr>
        <w:t xml:space="preserve">Руководитель проекта </w:t>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Pr="003F1A13">
        <w:rPr>
          <w:rFonts w:eastAsia="Times New Roman"/>
          <w:b/>
          <w:bCs/>
          <w:noProof/>
          <w:kern w:val="1"/>
          <w:sz w:val="28"/>
          <w:szCs w:val="28"/>
          <w:lang w:eastAsia="ru-RU"/>
        </w:rPr>
        <w:tab/>
      </w:r>
      <w:r w:rsidR="00F337C8">
        <w:rPr>
          <w:rFonts w:eastAsia="Times New Roman"/>
          <w:b/>
          <w:bCs/>
          <w:noProof/>
          <w:kern w:val="1"/>
          <w:sz w:val="28"/>
          <w:szCs w:val="28"/>
          <w:lang w:eastAsia="ru-RU"/>
        </w:rPr>
        <w:t>Рекунова  Д.О</w:t>
      </w:r>
      <w:r w:rsidR="00504DBF">
        <w:rPr>
          <w:rFonts w:eastAsia="Times New Roman"/>
          <w:b/>
          <w:bCs/>
          <w:noProof/>
          <w:kern w:val="1"/>
          <w:sz w:val="28"/>
          <w:szCs w:val="28"/>
          <w:lang w:eastAsia="ru-RU"/>
        </w:rPr>
        <w:t>.</w:t>
      </w:r>
    </w:p>
    <w:p w:rsidR="00D924A2" w:rsidRPr="003F1A13" w:rsidRDefault="00D924A2" w:rsidP="00D924A2"/>
    <w:p w:rsidR="00D924A2" w:rsidRPr="003F1A13" w:rsidRDefault="00D924A2" w:rsidP="00D924A2"/>
    <w:p w:rsidR="00A21F09" w:rsidRPr="003F1A13" w:rsidRDefault="00A21F09" w:rsidP="00D924A2"/>
    <w:p w:rsidR="00776302" w:rsidRPr="003F1A13" w:rsidRDefault="00776302" w:rsidP="00D924A2"/>
    <w:p w:rsidR="00D924A2" w:rsidRPr="003F1A13" w:rsidRDefault="00D924A2" w:rsidP="00CD4396">
      <w:pPr>
        <w:jc w:val="center"/>
        <w:rPr>
          <w:b/>
          <w:bCs/>
        </w:rPr>
      </w:pPr>
      <w:r w:rsidRPr="003F1A13">
        <w:rPr>
          <w:b/>
          <w:bCs/>
        </w:rPr>
        <w:t>г.</w:t>
      </w:r>
      <w:r w:rsidR="00FF108E" w:rsidRPr="003F1A13">
        <w:rPr>
          <w:b/>
          <w:bCs/>
        </w:rPr>
        <w:t xml:space="preserve"> Курск</w:t>
      </w:r>
      <w:r w:rsidRPr="003F1A13">
        <w:rPr>
          <w:b/>
          <w:bCs/>
        </w:rPr>
        <w:t xml:space="preserve"> 201</w:t>
      </w:r>
      <w:r w:rsidR="00F3269B">
        <w:rPr>
          <w:b/>
          <w:bCs/>
        </w:rPr>
        <w:t>7</w:t>
      </w:r>
      <w:r w:rsidRPr="003F1A13">
        <w:rPr>
          <w:b/>
          <w:bCs/>
        </w:rPr>
        <w:t xml:space="preserve"> г.</w:t>
      </w:r>
    </w:p>
    <w:p w:rsidR="00D924A2" w:rsidRPr="003F1A13" w:rsidRDefault="00F47E7A" w:rsidP="00776302">
      <w:pPr>
        <w:pageBreakBefore/>
        <w:suppressAutoHyphens/>
        <w:spacing w:after="0" w:line="240" w:lineRule="auto"/>
        <w:jc w:val="center"/>
        <w:rPr>
          <w:rFonts w:eastAsia="Times New Roman"/>
          <w:b/>
          <w:kern w:val="0"/>
          <w:lang w:eastAsia="ru-RU"/>
        </w:rPr>
      </w:pPr>
      <w:r w:rsidRPr="003F1A13">
        <w:rPr>
          <w:rFonts w:eastAsia="Times New Roman"/>
          <w:b/>
          <w:kern w:val="0"/>
          <w:lang w:eastAsia="ru-RU"/>
        </w:rPr>
        <w:lastRenderedPageBreak/>
        <w:t>АВТОРСКИЙ КОЛЛЕКТИВ</w:t>
      </w:r>
    </w:p>
    <w:p w:rsidR="00D924A2" w:rsidRPr="003F1A13" w:rsidRDefault="00D924A2" w:rsidP="00CD4396">
      <w:pPr>
        <w:suppressAutoHyphens/>
        <w:spacing w:after="0" w:line="240" w:lineRule="auto"/>
        <w:jc w:val="center"/>
        <w:rPr>
          <w:rFonts w:eastAsia="Times New Roman"/>
          <w:b/>
          <w:kern w:val="0"/>
          <w:lang w:eastAsia="ru-RU"/>
        </w:rPr>
      </w:pPr>
      <w:r w:rsidRPr="003F1A13">
        <w:rPr>
          <w:rFonts w:eastAsia="Times New Roman"/>
          <w:b/>
          <w:kern w:val="0"/>
          <w:lang w:eastAsia="ru-RU"/>
        </w:rPr>
        <w:t>ООО НВЦ «Интеграционные технологии»</w:t>
      </w:r>
    </w:p>
    <w:p w:rsidR="00D924A2" w:rsidRPr="003F1A13" w:rsidRDefault="00D924A2" w:rsidP="00D924A2"/>
    <w:p w:rsidR="00D924A2" w:rsidRPr="003F1A13" w:rsidRDefault="00D924A2" w:rsidP="00D924A2"/>
    <w:p w:rsidR="00D924A2" w:rsidRPr="003F1A13" w:rsidRDefault="00FF108E" w:rsidP="00257372">
      <w:pPr>
        <w:ind w:firstLine="709"/>
      </w:pPr>
      <w:r w:rsidRPr="003F1A13">
        <w:tab/>
      </w:r>
    </w:p>
    <w:p w:rsidR="00D924A2" w:rsidRPr="003F1A13" w:rsidRDefault="00FF108E" w:rsidP="00257372">
      <w:pPr>
        <w:suppressAutoHyphens/>
        <w:autoSpaceDE w:val="0"/>
        <w:spacing w:after="0" w:line="360" w:lineRule="auto"/>
        <w:ind w:firstLine="397"/>
        <w:rPr>
          <w:rFonts w:eastAsia="Times New Roman"/>
          <w:b/>
          <w:bCs/>
          <w:i/>
          <w:kern w:val="1"/>
          <w:lang w:eastAsia="ru-RU"/>
        </w:rPr>
      </w:pPr>
      <w:proofErr w:type="spellStart"/>
      <w:r w:rsidRPr="003F1A13">
        <w:rPr>
          <w:rFonts w:eastAsia="Times New Roman"/>
          <w:b/>
          <w:bCs/>
          <w:i/>
          <w:kern w:val="1"/>
          <w:lang w:eastAsia="ru-RU"/>
        </w:rPr>
        <w:t>Назин</w:t>
      </w:r>
      <w:proofErr w:type="spellEnd"/>
      <w:r w:rsidRPr="003F1A13">
        <w:rPr>
          <w:rFonts w:eastAsia="Times New Roman"/>
          <w:b/>
          <w:bCs/>
          <w:i/>
          <w:kern w:val="1"/>
          <w:lang w:eastAsia="ru-RU"/>
        </w:rPr>
        <w:t xml:space="preserve"> О.С</w:t>
      </w:r>
      <w:r w:rsidR="000F53B7" w:rsidRPr="003F1A13">
        <w:rPr>
          <w:rFonts w:eastAsia="Times New Roman"/>
          <w:b/>
          <w:bCs/>
          <w:i/>
          <w:kern w:val="1"/>
          <w:lang w:eastAsia="ru-RU"/>
        </w:rPr>
        <w:t>.</w:t>
      </w:r>
      <w:r w:rsidRPr="003F1A13">
        <w:rPr>
          <w:rFonts w:eastAsia="Times New Roman"/>
          <w:b/>
          <w:bCs/>
          <w:i/>
          <w:kern w:val="1"/>
          <w:lang w:eastAsia="ru-RU"/>
        </w:rPr>
        <w:t xml:space="preserve">                      </w:t>
      </w:r>
      <w:r w:rsidR="00D924A2" w:rsidRPr="003F1A13">
        <w:rPr>
          <w:rFonts w:eastAsia="Times New Roman"/>
          <w:b/>
          <w:bCs/>
          <w:i/>
          <w:kern w:val="1"/>
          <w:lang w:eastAsia="ru-RU"/>
        </w:rPr>
        <w:t>— генеральный директор</w:t>
      </w:r>
    </w:p>
    <w:p w:rsidR="00D924A2" w:rsidRPr="003F1A13" w:rsidRDefault="00D924A2" w:rsidP="00257372">
      <w:pPr>
        <w:suppressAutoHyphens/>
        <w:autoSpaceDE w:val="0"/>
        <w:spacing w:after="0" w:line="360" w:lineRule="auto"/>
        <w:ind w:firstLine="397"/>
        <w:rPr>
          <w:rFonts w:eastAsia="Times New Roman"/>
          <w:b/>
          <w:bCs/>
          <w:i/>
          <w:kern w:val="1"/>
          <w:lang w:eastAsia="ru-RU"/>
        </w:rPr>
      </w:pPr>
      <w:r w:rsidRPr="003F1A13">
        <w:rPr>
          <w:rFonts w:eastAsia="Times New Roman"/>
          <w:b/>
          <w:bCs/>
          <w:i/>
          <w:kern w:val="1"/>
          <w:lang w:eastAsia="ru-RU"/>
        </w:rPr>
        <w:t>Сабельников А.Н.</w:t>
      </w:r>
      <w:r w:rsidR="00257372" w:rsidRPr="003F1A13">
        <w:rPr>
          <w:rFonts w:eastAsia="Times New Roman"/>
          <w:b/>
          <w:bCs/>
          <w:i/>
          <w:kern w:val="1"/>
          <w:lang w:eastAsia="ru-RU"/>
        </w:rPr>
        <w:t xml:space="preserve">         </w:t>
      </w:r>
      <w:r w:rsidR="000F53B7" w:rsidRPr="003F1A13">
        <w:rPr>
          <w:rFonts w:eastAsia="Times New Roman"/>
          <w:b/>
          <w:bCs/>
          <w:i/>
          <w:kern w:val="1"/>
          <w:lang w:eastAsia="ru-RU"/>
        </w:rPr>
        <w:t xml:space="preserve"> </w:t>
      </w:r>
      <w:r w:rsidRPr="003F1A13">
        <w:rPr>
          <w:rFonts w:eastAsia="Times New Roman"/>
          <w:b/>
          <w:bCs/>
          <w:i/>
          <w:kern w:val="1"/>
          <w:lang w:eastAsia="ru-RU"/>
        </w:rPr>
        <w:t>— главный архитектор проекта</w:t>
      </w:r>
    </w:p>
    <w:p w:rsidR="00D924A2" w:rsidRPr="003F1A13" w:rsidRDefault="00F337C8" w:rsidP="00257372">
      <w:pPr>
        <w:suppressAutoHyphens/>
        <w:autoSpaceDE w:val="0"/>
        <w:spacing w:after="0" w:line="360" w:lineRule="auto"/>
        <w:ind w:firstLine="397"/>
        <w:rPr>
          <w:rFonts w:eastAsia="Times New Roman"/>
          <w:b/>
          <w:bCs/>
          <w:i/>
          <w:kern w:val="1"/>
          <w:lang w:eastAsia="ru-RU"/>
        </w:rPr>
      </w:pPr>
      <w:proofErr w:type="spellStart"/>
      <w:r>
        <w:rPr>
          <w:rFonts w:eastAsia="Times New Roman"/>
          <w:b/>
          <w:bCs/>
          <w:i/>
          <w:kern w:val="1"/>
          <w:lang w:eastAsia="ru-RU"/>
        </w:rPr>
        <w:t>Рекунова</w:t>
      </w:r>
      <w:proofErr w:type="spellEnd"/>
      <w:r>
        <w:rPr>
          <w:rFonts w:eastAsia="Times New Roman"/>
          <w:b/>
          <w:bCs/>
          <w:i/>
          <w:kern w:val="1"/>
          <w:lang w:eastAsia="ru-RU"/>
        </w:rPr>
        <w:t xml:space="preserve"> Д.О</w:t>
      </w:r>
      <w:r w:rsidR="00FF108E" w:rsidRPr="003F1A13">
        <w:rPr>
          <w:rFonts w:eastAsia="Times New Roman"/>
          <w:b/>
          <w:bCs/>
          <w:i/>
          <w:kern w:val="1"/>
          <w:lang w:eastAsia="ru-RU"/>
        </w:rPr>
        <w:tab/>
      </w:r>
      <w:r w:rsidR="00257372" w:rsidRPr="003F1A13">
        <w:rPr>
          <w:rFonts w:eastAsia="Times New Roman"/>
          <w:b/>
          <w:bCs/>
          <w:i/>
          <w:kern w:val="1"/>
          <w:lang w:eastAsia="ru-RU"/>
        </w:rPr>
        <w:t xml:space="preserve">   </w:t>
      </w:r>
      <w:r w:rsidR="000F53B7" w:rsidRPr="003F1A13">
        <w:rPr>
          <w:rFonts w:eastAsia="Times New Roman"/>
          <w:b/>
          <w:bCs/>
          <w:i/>
          <w:kern w:val="1"/>
          <w:lang w:eastAsia="ru-RU"/>
        </w:rPr>
        <w:t xml:space="preserve">        </w:t>
      </w:r>
      <w:r w:rsidR="00D924A2" w:rsidRPr="003F1A13">
        <w:rPr>
          <w:rFonts w:eastAsia="Times New Roman"/>
          <w:b/>
          <w:bCs/>
          <w:i/>
          <w:kern w:val="1"/>
          <w:lang w:eastAsia="ru-RU"/>
        </w:rPr>
        <w:t xml:space="preserve"> — руководитель проекта</w:t>
      </w:r>
    </w:p>
    <w:p w:rsidR="00CD4396" w:rsidRPr="003F1A13" w:rsidRDefault="00CD4396" w:rsidP="00257372">
      <w:pPr>
        <w:suppressAutoHyphens/>
        <w:autoSpaceDE w:val="0"/>
        <w:spacing w:after="0" w:line="360" w:lineRule="auto"/>
        <w:ind w:firstLine="397"/>
        <w:rPr>
          <w:rFonts w:eastAsia="Times New Roman"/>
          <w:b/>
          <w:bCs/>
          <w:i/>
          <w:kern w:val="1"/>
          <w:lang w:eastAsia="ru-RU"/>
        </w:rPr>
      </w:pPr>
    </w:p>
    <w:p w:rsidR="00257372" w:rsidRPr="003F1A13" w:rsidRDefault="00F3269B" w:rsidP="00257372">
      <w:pPr>
        <w:keepLines/>
        <w:suppressAutoHyphens/>
        <w:autoSpaceDN w:val="0"/>
        <w:spacing w:after="0" w:line="360" w:lineRule="auto"/>
        <w:ind w:left="397"/>
        <w:jc w:val="both"/>
        <w:textAlignment w:val="baseline"/>
        <w:rPr>
          <w:bCs/>
          <w:i/>
        </w:rPr>
      </w:pPr>
      <w:proofErr w:type="spellStart"/>
      <w:r w:rsidRPr="00F3269B">
        <w:rPr>
          <w:rFonts w:eastAsia="Times New Roman"/>
          <w:bCs/>
          <w:i/>
          <w:kern w:val="1"/>
          <w:lang w:eastAsia="ru-RU"/>
        </w:rPr>
        <w:t>Шуклин</w:t>
      </w:r>
      <w:proofErr w:type="spellEnd"/>
      <w:r w:rsidRPr="00F3269B">
        <w:rPr>
          <w:rFonts w:eastAsia="Times New Roman"/>
          <w:bCs/>
          <w:i/>
          <w:kern w:val="1"/>
          <w:lang w:eastAsia="ru-RU"/>
        </w:rPr>
        <w:t xml:space="preserve"> Г.</w:t>
      </w:r>
      <w:proofErr w:type="gramStart"/>
      <w:r w:rsidRPr="00F3269B">
        <w:rPr>
          <w:rFonts w:eastAsia="Times New Roman"/>
          <w:bCs/>
          <w:i/>
          <w:kern w:val="1"/>
          <w:lang w:eastAsia="ru-RU"/>
        </w:rPr>
        <w:t>С</w:t>
      </w:r>
      <w:proofErr w:type="gramEnd"/>
      <w:r w:rsidR="00257372" w:rsidRPr="003F1A13">
        <w:rPr>
          <w:bCs/>
          <w:i/>
        </w:rPr>
        <w:tab/>
      </w:r>
      <w:r w:rsidR="00257372" w:rsidRPr="003F1A13">
        <w:rPr>
          <w:bCs/>
          <w:i/>
        </w:rPr>
        <w:tab/>
        <w:t>— архитектор</w:t>
      </w:r>
    </w:p>
    <w:p w:rsidR="00257372" w:rsidRPr="003F1A13" w:rsidRDefault="00257372" w:rsidP="00257372">
      <w:pPr>
        <w:keepLines/>
        <w:suppressAutoHyphens/>
        <w:autoSpaceDN w:val="0"/>
        <w:spacing w:after="0" w:line="360" w:lineRule="auto"/>
        <w:ind w:left="397"/>
        <w:jc w:val="both"/>
        <w:textAlignment w:val="baseline"/>
        <w:rPr>
          <w:bCs/>
          <w:i/>
        </w:rPr>
      </w:pPr>
      <w:r w:rsidRPr="003F1A13">
        <w:rPr>
          <w:bCs/>
          <w:i/>
        </w:rPr>
        <w:t>Васильева М.С.</w:t>
      </w:r>
      <w:r w:rsidRPr="003F1A13">
        <w:rPr>
          <w:bCs/>
          <w:i/>
        </w:rPr>
        <w:tab/>
      </w:r>
      <w:r w:rsidRPr="003F1A13">
        <w:rPr>
          <w:bCs/>
          <w:i/>
        </w:rPr>
        <w:tab/>
        <w:t>— зам</w:t>
      </w:r>
      <w:proofErr w:type="gramStart"/>
      <w:r w:rsidRPr="003F1A13">
        <w:rPr>
          <w:bCs/>
          <w:i/>
        </w:rPr>
        <w:t>.н</w:t>
      </w:r>
      <w:proofErr w:type="gramEnd"/>
      <w:r w:rsidRPr="003F1A13">
        <w:rPr>
          <w:bCs/>
          <w:i/>
        </w:rPr>
        <w:t xml:space="preserve">ачальника отдела </w:t>
      </w:r>
      <w:proofErr w:type="spellStart"/>
      <w:r w:rsidRPr="003F1A13">
        <w:rPr>
          <w:bCs/>
          <w:i/>
        </w:rPr>
        <w:t>геоэкономического</w:t>
      </w:r>
      <w:proofErr w:type="spellEnd"/>
      <w:r w:rsidRPr="003F1A13">
        <w:rPr>
          <w:bCs/>
          <w:i/>
        </w:rPr>
        <w:t xml:space="preserve"> анализа</w:t>
      </w:r>
    </w:p>
    <w:p w:rsidR="00257372" w:rsidRPr="003F1A13" w:rsidRDefault="00257372" w:rsidP="00257372">
      <w:pPr>
        <w:keepLines/>
        <w:suppressAutoHyphens/>
        <w:autoSpaceDN w:val="0"/>
        <w:spacing w:after="0" w:line="360" w:lineRule="auto"/>
        <w:ind w:left="397"/>
        <w:jc w:val="both"/>
        <w:textAlignment w:val="baseline"/>
        <w:rPr>
          <w:bCs/>
          <w:i/>
        </w:rPr>
      </w:pPr>
      <w:r w:rsidRPr="003F1A13">
        <w:rPr>
          <w:bCs/>
          <w:i/>
        </w:rPr>
        <w:t>Данилова А.А.</w:t>
      </w:r>
      <w:r w:rsidRPr="003F1A13">
        <w:rPr>
          <w:bCs/>
          <w:i/>
        </w:rPr>
        <w:tab/>
      </w:r>
      <w:r w:rsidRPr="003F1A13">
        <w:rPr>
          <w:bCs/>
          <w:i/>
        </w:rPr>
        <w:tab/>
        <w:t>— экономист-географ</w:t>
      </w:r>
    </w:p>
    <w:p w:rsidR="00257372" w:rsidRPr="003F1A13" w:rsidRDefault="00257372" w:rsidP="00257372">
      <w:pPr>
        <w:keepLines/>
        <w:suppressAutoHyphens/>
        <w:autoSpaceDN w:val="0"/>
        <w:spacing w:after="0" w:line="360" w:lineRule="auto"/>
        <w:ind w:left="397"/>
        <w:jc w:val="both"/>
        <w:textAlignment w:val="baseline"/>
        <w:rPr>
          <w:bCs/>
          <w:i/>
        </w:rPr>
      </w:pPr>
      <w:proofErr w:type="spellStart"/>
      <w:r w:rsidRPr="003F1A13">
        <w:rPr>
          <w:bCs/>
          <w:i/>
        </w:rPr>
        <w:t>Лихошерстова</w:t>
      </w:r>
      <w:proofErr w:type="spellEnd"/>
      <w:r w:rsidRPr="003F1A13">
        <w:rPr>
          <w:bCs/>
          <w:i/>
        </w:rPr>
        <w:t xml:space="preserve"> Н.В. </w:t>
      </w:r>
      <w:r w:rsidRPr="003F1A13">
        <w:rPr>
          <w:bCs/>
          <w:i/>
        </w:rPr>
        <w:tab/>
        <w:t>— архитектор проектов</w:t>
      </w:r>
    </w:p>
    <w:p w:rsidR="00257372" w:rsidRPr="003F1A13" w:rsidRDefault="00257372" w:rsidP="00257372">
      <w:pPr>
        <w:keepLines/>
        <w:suppressAutoHyphens/>
        <w:autoSpaceDN w:val="0"/>
        <w:spacing w:after="0" w:line="360" w:lineRule="auto"/>
        <w:ind w:left="397"/>
        <w:jc w:val="both"/>
        <w:textAlignment w:val="baseline"/>
        <w:rPr>
          <w:bCs/>
          <w:i/>
        </w:rPr>
      </w:pPr>
      <w:r w:rsidRPr="003F1A13">
        <w:rPr>
          <w:bCs/>
          <w:i/>
        </w:rPr>
        <w:t>Толмачева Н.А.</w:t>
      </w:r>
      <w:r w:rsidRPr="003F1A13">
        <w:rPr>
          <w:bCs/>
          <w:i/>
        </w:rPr>
        <w:tab/>
      </w:r>
      <w:r w:rsidRPr="003F1A13">
        <w:rPr>
          <w:bCs/>
          <w:i/>
        </w:rPr>
        <w:tab/>
        <w:t>— инженер-менеджер ГИС</w:t>
      </w:r>
    </w:p>
    <w:p w:rsidR="00257372" w:rsidRPr="003F1A13" w:rsidRDefault="00257372" w:rsidP="00F458BF">
      <w:pPr>
        <w:keepLines/>
        <w:numPr>
          <w:ilvl w:val="0"/>
          <w:numId w:val="2"/>
        </w:numPr>
        <w:suppressAutoHyphens/>
        <w:autoSpaceDN w:val="0"/>
        <w:spacing w:after="0" w:line="360" w:lineRule="auto"/>
        <w:ind w:left="0" w:firstLine="397"/>
        <w:jc w:val="both"/>
        <w:textAlignment w:val="baseline"/>
        <w:rPr>
          <w:bCs/>
          <w:i/>
        </w:rPr>
      </w:pPr>
    </w:p>
    <w:p w:rsidR="00257372" w:rsidRPr="003F1A13" w:rsidRDefault="00257372" w:rsidP="00257372">
      <w:pPr>
        <w:keepLines/>
        <w:suppressAutoHyphens/>
        <w:autoSpaceDN w:val="0"/>
        <w:spacing w:after="0" w:line="360" w:lineRule="auto"/>
        <w:ind w:left="397"/>
        <w:jc w:val="both"/>
        <w:textAlignment w:val="baseline"/>
        <w:rPr>
          <w:bCs/>
          <w:i/>
        </w:rPr>
      </w:pPr>
      <w:r w:rsidRPr="003F1A13">
        <w:rPr>
          <w:b/>
          <w:bCs/>
          <w:i/>
        </w:rPr>
        <w:t>Бурцева Н. А.</w:t>
      </w:r>
      <w:r w:rsidRPr="003F1A13">
        <w:rPr>
          <w:b/>
          <w:bCs/>
          <w:i/>
        </w:rPr>
        <w:tab/>
      </w:r>
      <w:r w:rsidRPr="003F1A13">
        <w:rPr>
          <w:b/>
          <w:bCs/>
          <w:i/>
        </w:rPr>
        <w:tab/>
        <w:t>— начальник отдела картографии</w:t>
      </w:r>
    </w:p>
    <w:p w:rsidR="00257372" w:rsidRPr="003F1A13" w:rsidRDefault="00257372" w:rsidP="00257372">
      <w:pPr>
        <w:keepLines/>
        <w:suppressAutoHyphens/>
        <w:autoSpaceDN w:val="0"/>
        <w:spacing w:after="0" w:line="360" w:lineRule="auto"/>
        <w:ind w:left="397"/>
        <w:jc w:val="both"/>
        <w:textAlignment w:val="baseline"/>
        <w:rPr>
          <w:bCs/>
          <w:i/>
        </w:rPr>
      </w:pPr>
      <w:r w:rsidRPr="003F1A13">
        <w:rPr>
          <w:bCs/>
          <w:i/>
        </w:rPr>
        <w:t xml:space="preserve">Бартенева Е.В. </w:t>
      </w:r>
      <w:r w:rsidRPr="003F1A13">
        <w:rPr>
          <w:bCs/>
          <w:i/>
        </w:rPr>
        <w:tab/>
      </w:r>
      <w:r w:rsidRPr="003F1A13">
        <w:rPr>
          <w:bCs/>
          <w:i/>
        </w:rPr>
        <w:tab/>
        <w:t>— инженер-картограф</w:t>
      </w:r>
    </w:p>
    <w:p w:rsidR="00257372" w:rsidRPr="003F1A13" w:rsidRDefault="00257372" w:rsidP="00257372">
      <w:pPr>
        <w:keepLines/>
        <w:suppressAutoHyphens/>
        <w:autoSpaceDN w:val="0"/>
        <w:spacing w:after="0" w:line="360" w:lineRule="auto"/>
        <w:ind w:left="397"/>
        <w:jc w:val="both"/>
        <w:textAlignment w:val="baseline"/>
        <w:rPr>
          <w:bCs/>
          <w:i/>
        </w:rPr>
      </w:pPr>
      <w:r w:rsidRPr="003F1A13">
        <w:rPr>
          <w:bCs/>
          <w:i/>
        </w:rPr>
        <w:t>Ткаченко Н.С.</w:t>
      </w:r>
      <w:r w:rsidRPr="003F1A13">
        <w:rPr>
          <w:bCs/>
          <w:i/>
        </w:rPr>
        <w:tab/>
      </w:r>
      <w:r w:rsidRPr="003F1A13">
        <w:rPr>
          <w:bCs/>
          <w:i/>
        </w:rPr>
        <w:tab/>
        <w:t>— инженер-картограф</w:t>
      </w:r>
    </w:p>
    <w:p w:rsidR="00257372" w:rsidRPr="003F1A13" w:rsidRDefault="00257372" w:rsidP="00257372">
      <w:pPr>
        <w:keepLines/>
        <w:suppressAutoHyphens/>
        <w:autoSpaceDN w:val="0"/>
        <w:spacing w:after="0" w:line="360" w:lineRule="auto"/>
        <w:ind w:left="397"/>
        <w:jc w:val="both"/>
        <w:textAlignment w:val="baseline"/>
        <w:rPr>
          <w:bCs/>
          <w:i/>
        </w:rPr>
      </w:pPr>
      <w:proofErr w:type="spellStart"/>
      <w:r w:rsidRPr="003F1A13">
        <w:rPr>
          <w:bCs/>
          <w:i/>
        </w:rPr>
        <w:t>Яковенко</w:t>
      </w:r>
      <w:proofErr w:type="spellEnd"/>
      <w:r w:rsidRPr="003F1A13">
        <w:rPr>
          <w:bCs/>
          <w:i/>
        </w:rPr>
        <w:t xml:space="preserve"> А.А. </w:t>
      </w:r>
      <w:r w:rsidRPr="003F1A13">
        <w:rPr>
          <w:bCs/>
          <w:i/>
        </w:rPr>
        <w:tab/>
      </w:r>
      <w:r w:rsidRPr="003F1A13">
        <w:rPr>
          <w:bCs/>
          <w:i/>
        </w:rPr>
        <w:tab/>
        <w:t>— инженер-картограф</w:t>
      </w:r>
    </w:p>
    <w:p w:rsidR="00257372" w:rsidRPr="003F1A13" w:rsidRDefault="00257372" w:rsidP="00257372">
      <w:pPr>
        <w:keepLines/>
        <w:suppressAutoHyphens/>
        <w:autoSpaceDN w:val="0"/>
        <w:spacing w:after="0" w:line="360" w:lineRule="auto"/>
        <w:ind w:left="397"/>
        <w:jc w:val="both"/>
        <w:textAlignment w:val="baseline"/>
        <w:rPr>
          <w:bCs/>
          <w:i/>
        </w:rPr>
      </w:pPr>
      <w:r w:rsidRPr="003F1A13">
        <w:rPr>
          <w:bCs/>
          <w:i/>
        </w:rPr>
        <w:t>Косякова О.И.</w:t>
      </w:r>
      <w:r w:rsidRPr="003F1A13">
        <w:rPr>
          <w:bCs/>
          <w:i/>
        </w:rPr>
        <w:tab/>
      </w:r>
      <w:r w:rsidRPr="003F1A13">
        <w:rPr>
          <w:bCs/>
          <w:i/>
        </w:rPr>
        <w:tab/>
        <w:t>— инженер-картограф</w:t>
      </w:r>
    </w:p>
    <w:p w:rsidR="00257372" w:rsidRPr="003F1A13" w:rsidRDefault="00257372" w:rsidP="00F458BF">
      <w:pPr>
        <w:keepLines/>
        <w:numPr>
          <w:ilvl w:val="0"/>
          <w:numId w:val="2"/>
        </w:numPr>
        <w:suppressAutoHyphens/>
        <w:autoSpaceDN w:val="0"/>
        <w:spacing w:after="0" w:line="360" w:lineRule="auto"/>
        <w:ind w:left="0" w:firstLine="397"/>
        <w:jc w:val="both"/>
        <w:textAlignment w:val="baseline"/>
        <w:rPr>
          <w:bCs/>
          <w:i/>
        </w:rPr>
      </w:pPr>
    </w:p>
    <w:p w:rsidR="00257372" w:rsidRPr="003F1A13" w:rsidRDefault="00257372" w:rsidP="00257372">
      <w:pPr>
        <w:keepLines/>
        <w:suppressAutoHyphens/>
        <w:autoSpaceDN w:val="0"/>
        <w:spacing w:after="0" w:line="360" w:lineRule="auto"/>
        <w:ind w:left="397"/>
        <w:jc w:val="both"/>
        <w:textAlignment w:val="baseline"/>
        <w:rPr>
          <w:bCs/>
          <w:i/>
        </w:rPr>
      </w:pPr>
      <w:proofErr w:type="spellStart"/>
      <w:r w:rsidRPr="003F1A13">
        <w:rPr>
          <w:bCs/>
          <w:i/>
        </w:rPr>
        <w:t>Гальчанский</w:t>
      </w:r>
      <w:proofErr w:type="spellEnd"/>
      <w:r w:rsidRPr="003F1A13">
        <w:rPr>
          <w:bCs/>
          <w:i/>
        </w:rPr>
        <w:t xml:space="preserve"> К.Б</w:t>
      </w:r>
      <w:r w:rsidRPr="003F1A13">
        <w:rPr>
          <w:bCs/>
          <w:i/>
        </w:rPr>
        <w:tab/>
        <w:t>.</w:t>
      </w:r>
      <w:r w:rsidRPr="003F1A13">
        <w:rPr>
          <w:bCs/>
          <w:i/>
        </w:rPr>
        <w:tab/>
        <w:t xml:space="preserve">— </w:t>
      </w:r>
      <w:proofErr w:type="spellStart"/>
      <w:r w:rsidRPr="003F1A13">
        <w:rPr>
          <w:bCs/>
          <w:i/>
        </w:rPr>
        <w:t>гео-системный</w:t>
      </w:r>
      <w:proofErr w:type="spellEnd"/>
      <w:r w:rsidRPr="003F1A13">
        <w:rPr>
          <w:bCs/>
          <w:i/>
        </w:rPr>
        <w:t xml:space="preserve"> администратор</w:t>
      </w:r>
    </w:p>
    <w:p w:rsidR="00257372" w:rsidRPr="003F1A13" w:rsidRDefault="00257372" w:rsidP="00257372">
      <w:pPr>
        <w:keepLines/>
        <w:suppressAutoHyphens/>
        <w:autoSpaceDN w:val="0"/>
        <w:spacing w:after="0" w:line="360" w:lineRule="auto"/>
        <w:ind w:left="397"/>
        <w:jc w:val="both"/>
        <w:textAlignment w:val="baseline"/>
        <w:rPr>
          <w:bCs/>
          <w:i/>
        </w:rPr>
      </w:pPr>
    </w:p>
    <w:p w:rsidR="00D924A2" w:rsidRPr="003F1A13" w:rsidRDefault="00257372" w:rsidP="00257372">
      <w:pPr>
        <w:suppressAutoHyphens/>
        <w:autoSpaceDE w:val="0"/>
        <w:spacing w:after="0" w:line="240" w:lineRule="auto"/>
        <w:ind w:firstLine="397"/>
        <w:rPr>
          <w:rFonts w:eastAsia="Times New Roman"/>
          <w:bCs/>
          <w:i/>
          <w:kern w:val="1"/>
          <w:lang w:eastAsia="ru-RU"/>
        </w:rPr>
      </w:pPr>
      <w:r w:rsidRPr="003F1A13">
        <w:rPr>
          <w:bCs/>
          <w:i/>
        </w:rPr>
        <w:t xml:space="preserve"> Носова Д.А.</w:t>
      </w:r>
      <w:r w:rsidRPr="003F1A13">
        <w:rPr>
          <w:bCs/>
          <w:i/>
        </w:rPr>
        <w:tab/>
      </w:r>
      <w:r w:rsidRPr="003F1A13">
        <w:rPr>
          <w:bCs/>
          <w:i/>
        </w:rPr>
        <w:tab/>
        <w:t>— главный юрисконсульт</w:t>
      </w:r>
    </w:p>
    <w:p w:rsidR="00D924A2" w:rsidRPr="003F1A13" w:rsidRDefault="00D924A2" w:rsidP="00D924A2"/>
    <w:p w:rsidR="00D924A2" w:rsidRPr="003F1A13" w:rsidRDefault="00D924A2" w:rsidP="00D924A2"/>
    <w:p w:rsidR="00D924A2" w:rsidRPr="003F1A13" w:rsidRDefault="00D924A2" w:rsidP="00D924A2"/>
    <w:p w:rsidR="00D924A2" w:rsidRPr="003F1A13" w:rsidRDefault="00D924A2" w:rsidP="00D924A2"/>
    <w:p w:rsidR="00D924A2" w:rsidRPr="003F1A13" w:rsidRDefault="00D924A2" w:rsidP="00D924A2"/>
    <w:p w:rsidR="00D924A2" w:rsidRPr="003F1A13" w:rsidRDefault="00D924A2" w:rsidP="00D924A2"/>
    <w:p w:rsidR="00D924A2" w:rsidRPr="003F1A13" w:rsidRDefault="00D924A2" w:rsidP="00D924A2"/>
    <w:p w:rsidR="00D924A2" w:rsidRPr="003F1A13" w:rsidRDefault="00D924A2" w:rsidP="00D924A2"/>
    <w:p w:rsidR="00D924A2" w:rsidRPr="003F1A13" w:rsidRDefault="00D924A2" w:rsidP="000F53B7">
      <w:pPr>
        <w:pStyle w:val="10"/>
        <w:pageBreakBefore/>
        <w:tabs>
          <w:tab w:val="left" w:pos="0"/>
        </w:tabs>
        <w:suppressAutoHyphens/>
        <w:spacing w:before="0" w:after="240" w:line="360" w:lineRule="auto"/>
        <w:jc w:val="center"/>
        <w:rPr>
          <w:rFonts w:ascii="Times New Roman" w:hAnsi="Times New Roman" w:cs="Times New Roman"/>
        </w:rPr>
      </w:pPr>
      <w:bookmarkStart w:id="8" w:name="_Toc369705895"/>
      <w:bookmarkStart w:id="9" w:name="_Toc342472299"/>
      <w:bookmarkStart w:id="10" w:name="_Toc315701061"/>
      <w:bookmarkStart w:id="11" w:name="_Toc381966118"/>
      <w:bookmarkStart w:id="12" w:name="_Toc497222597"/>
      <w:bookmarkEnd w:id="0"/>
      <w:bookmarkEnd w:id="1"/>
      <w:r w:rsidRPr="003F1A13">
        <w:rPr>
          <w:rFonts w:ascii="Times New Roman" w:hAnsi="Times New Roman" w:cs="Times New Roman"/>
        </w:rPr>
        <w:lastRenderedPageBreak/>
        <w:t>СОДЕРЖАНИЕ</w:t>
      </w:r>
      <w:bookmarkEnd w:id="8"/>
      <w:bookmarkEnd w:id="9"/>
      <w:bookmarkEnd w:id="10"/>
      <w:bookmarkEnd w:id="11"/>
      <w:bookmarkEnd w:id="12"/>
    </w:p>
    <w:p w:rsidR="007E5191" w:rsidRDefault="00334F71">
      <w:pPr>
        <w:pStyle w:val="1f2"/>
        <w:tabs>
          <w:tab w:val="right" w:leader="dot" w:pos="9345"/>
        </w:tabs>
        <w:rPr>
          <w:rFonts w:asciiTheme="minorHAnsi" w:eastAsiaTheme="minorEastAsia" w:hAnsiTheme="minorHAnsi" w:cstheme="minorBidi"/>
          <w:noProof/>
          <w:kern w:val="0"/>
          <w:sz w:val="22"/>
          <w:szCs w:val="22"/>
          <w:lang w:eastAsia="ru-RU"/>
        </w:rPr>
      </w:pPr>
      <w:r w:rsidRPr="00334F71">
        <w:rPr>
          <w:noProof/>
        </w:rPr>
        <w:fldChar w:fldCharType="begin"/>
      </w:r>
      <w:r w:rsidR="00D924A2" w:rsidRPr="003F1A13">
        <w:rPr>
          <w:noProof/>
        </w:rPr>
        <w:instrText xml:space="preserve"> TOC \o "1-3" \u </w:instrText>
      </w:r>
      <w:r w:rsidRPr="00334F71">
        <w:rPr>
          <w:noProof/>
        </w:rPr>
        <w:fldChar w:fldCharType="separate"/>
      </w:r>
      <w:r w:rsidR="007E5191" w:rsidRPr="00A9453A">
        <w:rPr>
          <w:noProof/>
        </w:rPr>
        <w:t>СОДЕРЖАНИЕ</w:t>
      </w:r>
      <w:r w:rsidR="007E5191">
        <w:rPr>
          <w:noProof/>
        </w:rPr>
        <w:tab/>
      </w:r>
      <w:r>
        <w:rPr>
          <w:noProof/>
        </w:rPr>
        <w:fldChar w:fldCharType="begin"/>
      </w:r>
      <w:r w:rsidR="007E5191">
        <w:rPr>
          <w:noProof/>
        </w:rPr>
        <w:instrText xml:space="preserve"> PAGEREF _Toc497222597 \h </w:instrText>
      </w:r>
      <w:r>
        <w:rPr>
          <w:noProof/>
        </w:rPr>
      </w:r>
      <w:r>
        <w:rPr>
          <w:noProof/>
        </w:rPr>
        <w:fldChar w:fldCharType="separate"/>
      </w:r>
      <w:r w:rsidR="00504DBF">
        <w:rPr>
          <w:noProof/>
        </w:rPr>
        <w:t>4</w:t>
      </w:r>
      <w:r>
        <w:rPr>
          <w:noProof/>
        </w:rPr>
        <w:fldChar w:fldCharType="end"/>
      </w:r>
    </w:p>
    <w:p w:rsidR="007E5191" w:rsidRDefault="007E5191">
      <w:pPr>
        <w:pStyle w:val="1f2"/>
        <w:tabs>
          <w:tab w:val="right" w:leader="dot" w:pos="9345"/>
        </w:tabs>
        <w:rPr>
          <w:rFonts w:asciiTheme="minorHAnsi" w:eastAsiaTheme="minorEastAsia" w:hAnsiTheme="minorHAnsi" w:cstheme="minorBidi"/>
          <w:noProof/>
          <w:kern w:val="0"/>
          <w:sz w:val="22"/>
          <w:szCs w:val="22"/>
          <w:lang w:eastAsia="ru-RU"/>
        </w:rPr>
      </w:pPr>
      <w:r w:rsidRPr="00A9453A">
        <w:rPr>
          <w:noProof/>
        </w:rPr>
        <w:t>ВВЕДЕНИЕ</w:t>
      </w:r>
      <w:r>
        <w:rPr>
          <w:noProof/>
        </w:rPr>
        <w:tab/>
      </w:r>
      <w:r w:rsidR="00334F71">
        <w:rPr>
          <w:noProof/>
        </w:rPr>
        <w:fldChar w:fldCharType="begin"/>
      </w:r>
      <w:r>
        <w:rPr>
          <w:noProof/>
        </w:rPr>
        <w:instrText xml:space="preserve"> PAGEREF _Toc497222598 \h </w:instrText>
      </w:r>
      <w:r w:rsidR="00334F71">
        <w:rPr>
          <w:noProof/>
        </w:rPr>
      </w:r>
      <w:r w:rsidR="00334F71">
        <w:rPr>
          <w:noProof/>
        </w:rPr>
        <w:fldChar w:fldCharType="separate"/>
      </w:r>
      <w:r w:rsidR="00504DBF">
        <w:rPr>
          <w:noProof/>
        </w:rPr>
        <w:t>5</w:t>
      </w:r>
      <w:r w:rsidR="00334F71">
        <w:rPr>
          <w:noProof/>
        </w:rPr>
        <w:fldChar w:fldCharType="end"/>
      </w:r>
    </w:p>
    <w:p w:rsidR="007E5191" w:rsidRDefault="007E5191">
      <w:pPr>
        <w:pStyle w:val="1f2"/>
        <w:tabs>
          <w:tab w:val="left" w:pos="709"/>
          <w:tab w:val="right" w:leader="dot" w:pos="9345"/>
        </w:tabs>
        <w:rPr>
          <w:rFonts w:asciiTheme="minorHAnsi" w:eastAsiaTheme="minorEastAsia" w:hAnsiTheme="minorHAnsi" w:cstheme="minorBidi"/>
          <w:noProof/>
          <w:kern w:val="0"/>
          <w:sz w:val="22"/>
          <w:szCs w:val="22"/>
          <w:lang w:eastAsia="ru-RU"/>
        </w:rPr>
      </w:pPr>
      <w:r w:rsidRPr="00A9453A">
        <w:rPr>
          <w:noProof/>
        </w:rPr>
        <w:t>1</w:t>
      </w:r>
      <w:r>
        <w:rPr>
          <w:rFonts w:asciiTheme="minorHAnsi" w:eastAsiaTheme="minorEastAsia" w:hAnsiTheme="minorHAnsi" w:cstheme="minorBidi"/>
          <w:noProof/>
          <w:kern w:val="0"/>
          <w:sz w:val="22"/>
          <w:szCs w:val="22"/>
          <w:lang w:eastAsia="ru-RU"/>
        </w:rPr>
        <w:tab/>
      </w:r>
      <w:r w:rsidRPr="00A9453A">
        <w:rPr>
          <w:noProof/>
        </w:rPr>
        <w:t>ЦЕЛИ И ЗАДАЧИ ТЕРРИТОРИАЛЬНОГО ПЛАНИРОВАНИЯ</w:t>
      </w:r>
      <w:r>
        <w:rPr>
          <w:noProof/>
        </w:rPr>
        <w:tab/>
      </w:r>
      <w:r w:rsidR="00334F71">
        <w:rPr>
          <w:noProof/>
        </w:rPr>
        <w:fldChar w:fldCharType="begin"/>
      </w:r>
      <w:r>
        <w:rPr>
          <w:noProof/>
        </w:rPr>
        <w:instrText xml:space="preserve"> PAGEREF _Toc497222599 \h </w:instrText>
      </w:r>
      <w:r w:rsidR="00334F71">
        <w:rPr>
          <w:noProof/>
        </w:rPr>
      </w:r>
      <w:r w:rsidR="00334F71">
        <w:rPr>
          <w:noProof/>
        </w:rPr>
        <w:fldChar w:fldCharType="separate"/>
      </w:r>
      <w:r w:rsidR="00504DBF">
        <w:rPr>
          <w:noProof/>
        </w:rPr>
        <w:t>8</w:t>
      </w:r>
      <w:r w:rsidR="00334F71">
        <w:rPr>
          <w:noProof/>
        </w:rPr>
        <w:fldChar w:fldCharType="end"/>
      </w:r>
    </w:p>
    <w:p w:rsidR="007E5191" w:rsidRDefault="007E5191">
      <w:pPr>
        <w:pStyle w:val="1f2"/>
        <w:tabs>
          <w:tab w:val="left" w:pos="709"/>
          <w:tab w:val="right" w:leader="dot" w:pos="9345"/>
        </w:tabs>
        <w:rPr>
          <w:rFonts w:asciiTheme="minorHAnsi" w:eastAsiaTheme="minorEastAsia" w:hAnsiTheme="minorHAnsi" w:cstheme="minorBidi"/>
          <w:noProof/>
          <w:kern w:val="0"/>
          <w:sz w:val="22"/>
          <w:szCs w:val="22"/>
          <w:lang w:eastAsia="ru-RU"/>
        </w:rPr>
      </w:pPr>
      <w:r w:rsidRPr="00A9453A">
        <w:rPr>
          <w:noProof/>
        </w:rPr>
        <w:t>2</w:t>
      </w:r>
      <w:r>
        <w:rPr>
          <w:rFonts w:asciiTheme="minorHAnsi" w:eastAsiaTheme="minorEastAsia" w:hAnsiTheme="minorHAnsi" w:cstheme="minorBidi"/>
          <w:noProof/>
          <w:kern w:val="0"/>
          <w:sz w:val="22"/>
          <w:szCs w:val="22"/>
          <w:lang w:eastAsia="ru-RU"/>
        </w:rPr>
        <w:tab/>
      </w:r>
      <w:r w:rsidRPr="00A9453A">
        <w:rPr>
          <w:noProof/>
        </w:rPr>
        <w:t>ПЕРЕЧЕНЬ МЕРОПРИЯТИЙ ПО ТЕРРИТОРИАЛЬНОМУ ПЛАНИРОВАНИЮ И УКАЗАНИЕ НА ПОСЛЕДОВАТЕЛЬНОСТЬ ИХ ВЫПОЛНЕНИЯ</w:t>
      </w:r>
      <w:r>
        <w:rPr>
          <w:noProof/>
        </w:rPr>
        <w:tab/>
      </w:r>
      <w:r w:rsidR="00334F71">
        <w:rPr>
          <w:noProof/>
        </w:rPr>
        <w:fldChar w:fldCharType="begin"/>
      </w:r>
      <w:r>
        <w:rPr>
          <w:noProof/>
        </w:rPr>
        <w:instrText xml:space="preserve"> PAGEREF _Toc497222600 \h </w:instrText>
      </w:r>
      <w:r w:rsidR="00334F71">
        <w:rPr>
          <w:noProof/>
        </w:rPr>
      </w:r>
      <w:r w:rsidR="00334F71">
        <w:rPr>
          <w:noProof/>
        </w:rPr>
        <w:fldChar w:fldCharType="separate"/>
      </w:r>
      <w:r w:rsidR="00504DBF">
        <w:rPr>
          <w:noProof/>
        </w:rPr>
        <w:t>10</w:t>
      </w:r>
      <w:r w:rsidR="00334F71">
        <w:rPr>
          <w:noProof/>
        </w:rPr>
        <w:fldChar w:fldCharType="end"/>
      </w:r>
    </w:p>
    <w:p w:rsidR="007E5191" w:rsidRDefault="007E5191">
      <w:pPr>
        <w:pStyle w:val="28"/>
        <w:rPr>
          <w:rFonts w:asciiTheme="minorHAnsi" w:eastAsiaTheme="minorEastAsia" w:hAnsiTheme="minorHAnsi" w:cstheme="minorBidi"/>
          <w:noProof/>
          <w:kern w:val="0"/>
          <w:sz w:val="22"/>
          <w:szCs w:val="22"/>
        </w:rPr>
      </w:pPr>
      <w:r w:rsidRPr="00A9453A">
        <w:rPr>
          <w:noProof/>
        </w:rPr>
        <w:t>2.1 Общие положения</w:t>
      </w:r>
      <w:r>
        <w:rPr>
          <w:noProof/>
        </w:rPr>
        <w:tab/>
      </w:r>
      <w:r w:rsidR="00334F71">
        <w:rPr>
          <w:noProof/>
        </w:rPr>
        <w:fldChar w:fldCharType="begin"/>
      </w:r>
      <w:r>
        <w:rPr>
          <w:noProof/>
        </w:rPr>
        <w:instrText xml:space="preserve"> PAGEREF _Toc497222601 \h </w:instrText>
      </w:r>
      <w:r w:rsidR="00334F71">
        <w:rPr>
          <w:noProof/>
        </w:rPr>
      </w:r>
      <w:r w:rsidR="00334F71">
        <w:rPr>
          <w:noProof/>
        </w:rPr>
        <w:fldChar w:fldCharType="separate"/>
      </w:r>
      <w:r w:rsidR="00504DBF">
        <w:rPr>
          <w:noProof/>
        </w:rPr>
        <w:t>10</w:t>
      </w:r>
      <w:r w:rsidR="00334F71">
        <w:rPr>
          <w:noProof/>
        </w:rPr>
        <w:fldChar w:fldCharType="end"/>
      </w:r>
    </w:p>
    <w:p w:rsidR="007E5191" w:rsidRDefault="007E5191">
      <w:pPr>
        <w:pStyle w:val="28"/>
        <w:rPr>
          <w:rFonts w:asciiTheme="minorHAnsi" w:eastAsiaTheme="minorEastAsia" w:hAnsiTheme="minorHAnsi" w:cstheme="minorBidi"/>
          <w:noProof/>
          <w:kern w:val="0"/>
          <w:sz w:val="22"/>
          <w:szCs w:val="22"/>
        </w:rPr>
      </w:pPr>
      <w:r w:rsidRPr="00A9453A">
        <w:rPr>
          <w:noProof/>
        </w:rPr>
        <w:t>2.2</w:t>
      </w:r>
      <w:r w:rsidRPr="00A9453A">
        <w:rPr>
          <w:noProof/>
          <w:kern w:val="32"/>
        </w:rPr>
        <w:t xml:space="preserve"> Мероприятия по развитию и преобразованию пространственно-</w:t>
      </w:r>
      <w:r w:rsidRPr="00A9453A">
        <w:rPr>
          <w:noProof/>
        </w:rPr>
        <w:t>планировочной структуры</w:t>
      </w:r>
      <w:r>
        <w:rPr>
          <w:noProof/>
        </w:rPr>
        <w:tab/>
      </w:r>
      <w:r w:rsidR="00334F71">
        <w:rPr>
          <w:noProof/>
        </w:rPr>
        <w:fldChar w:fldCharType="begin"/>
      </w:r>
      <w:r>
        <w:rPr>
          <w:noProof/>
        </w:rPr>
        <w:instrText xml:space="preserve"> PAGEREF _Toc497222602 \h </w:instrText>
      </w:r>
      <w:r w:rsidR="00334F71">
        <w:rPr>
          <w:noProof/>
        </w:rPr>
      </w:r>
      <w:r w:rsidR="00334F71">
        <w:rPr>
          <w:noProof/>
        </w:rPr>
        <w:fldChar w:fldCharType="separate"/>
      </w:r>
      <w:r w:rsidR="00504DBF">
        <w:rPr>
          <w:noProof/>
        </w:rPr>
        <w:t>10</w:t>
      </w:r>
      <w:r w:rsidR="00334F71">
        <w:rPr>
          <w:noProof/>
        </w:rPr>
        <w:fldChar w:fldCharType="end"/>
      </w:r>
    </w:p>
    <w:p w:rsidR="007E5191" w:rsidRDefault="007E5191">
      <w:pPr>
        <w:pStyle w:val="38"/>
        <w:tabs>
          <w:tab w:val="right" w:leader="dot" w:pos="9345"/>
        </w:tabs>
        <w:rPr>
          <w:rFonts w:asciiTheme="minorHAnsi" w:eastAsiaTheme="minorEastAsia" w:hAnsiTheme="minorHAnsi" w:cstheme="minorBidi"/>
          <w:noProof/>
          <w:kern w:val="0"/>
          <w:sz w:val="22"/>
          <w:szCs w:val="22"/>
          <w:lang w:eastAsia="ru-RU"/>
        </w:rPr>
      </w:pPr>
      <w:r w:rsidRPr="00A9453A">
        <w:rPr>
          <w:noProof/>
          <w:kern w:val="32"/>
          <w:lang w:eastAsia="ru-RU"/>
        </w:rPr>
        <w:t>2.2.1 Архитектурно-пространственные решения</w:t>
      </w:r>
      <w:r>
        <w:rPr>
          <w:noProof/>
        </w:rPr>
        <w:tab/>
      </w:r>
      <w:r w:rsidR="00334F71">
        <w:rPr>
          <w:noProof/>
        </w:rPr>
        <w:fldChar w:fldCharType="begin"/>
      </w:r>
      <w:r>
        <w:rPr>
          <w:noProof/>
        </w:rPr>
        <w:instrText xml:space="preserve"> PAGEREF _Toc497222603 \h </w:instrText>
      </w:r>
      <w:r w:rsidR="00334F71">
        <w:rPr>
          <w:noProof/>
        </w:rPr>
      </w:r>
      <w:r w:rsidR="00334F71">
        <w:rPr>
          <w:noProof/>
        </w:rPr>
        <w:fldChar w:fldCharType="separate"/>
      </w:r>
      <w:r w:rsidR="00504DBF">
        <w:rPr>
          <w:noProof/>
        </w:rPr>
        <w:t>10</w:t>
      </w:r>
      <w:r w:rsidR="00334F71">
        <w:rPr>
          <w:noProof/>
        </w:rPr>
        <w:fldChar w:fldCharType="end"/>
      </w:r>
    </w:p>
    <w:p w:rsidR="007E5191" w:rsidRDefault="007E5191">
      <w:pPr>
        <w:pStyle w:val="38"/>
        <w:tabs>
          <w:tab w:val="right" w:leader="dot" w:pos="9345"/>
        </w:tabs>
        <w:rPr>
          <w:rFonts w:asciiTheme="minorHAnsi" w:eastAsiaTheme="minorEastAsia" w:hAnsiTheme="minorHAnsi" w:cstheme="minorBidi"/>
          <w:noProof/>
          <w:kern w:val="0"/>
          <w:sz w:val="22"/>
          <w:szCs w:val="22"/>
          <w:lang w:eastAsia="ru-RU"/>
        </w:rPr>
      </w:pPr>
      <w:r w:rsidRPr="00A9453A">
        <w:rPr>
          <w:noProof/>
          <w:kern w:val="32"/>
          <w:lang w:eastAsia="ru-RU"/>
        </w:rPr>
        <w:t>2.2.2 Мероприятия по уточнению границы муниципального образования</w:t>
      </w:r>
      <w:r>
        <w:rPr>
          <w:noProof/>
        </w:rPr>
        <w:tab/>
      </w:r>
      <w:r w:rsidR="00334F71">
        <w:rPr>
          <w:noProof/>
        </w:rPr>
        <w:fldChar w:fldCharType="begin"/>
      </w:r>
      <w:r>
        <w:rPr>
          <w:noProof/>
        </w:rPr>
        <w:instrText xml:space="preserve"> PAGEREF _Toc497222604 \h </w:instrText>
      </w:r>
      <w:r w:rsidR="00334F71">
        <w:rPr>
          <w:noProof/>
        </w:rPr>
      </w:r>
      <w:r w:rsidR="00334F71">
        <w:rPr>
          <w:noProof/>
        </w:rPr>
        <w:fldChar w:fldCharType="separate"/>
      </w:r>
      <w:r w:rsidR="00504DBF">
        <w:rPr>
          <w:noProof/>
        </w:rPr>
        <w:t>11</w:t>
      </w:r>
      <w:r w:rsidR="00334F71">
        <w:rPr>
          <w:noProof/>
        </w:rPr>
        <w:fldChar w:fldCharType="end"/>
      </w:r>
    </w:p>
    <w:p w:rsidR="007E5191" w:rsidRDefault="007E5191">
      <w:pPr>
        <w:pStyle w:val="38"/>
        <w:tabs>
          <w:tab w:val="right" w:leader="dot" w:pos="9345"/>
        </w:tabs>
        <w:rPr>
          <w:rFonts w:asciiTheme="minorHAnsi" w:eastAsiaTheme="minorEastAsia" w:hAnsiTheme="minorHAnsi" w:cstheme="minorBidi"/>
          <w:noProof/>
          <w:kern w:val="0"/>
          <w:sz w:val="22"/>
          <w:szCs w:val="22"/>
          <w:lang w:eastAsia="ru-RU"/>
        </w:rPr>
      </w:pPr>
      <w:r w:rsidRPr="00A9453A">
        <w:rPr>
          <w:noProof/>
          <w:kern w:val="32"/>
          <w:lang w:eastAsia="ru-RU"/>
        </w:rPr>
        <w:t>2.2.3 Мероприятия по развитию и преобразованию функциональной структуры использования территории</w:t>
      </w:r>
      <w:r>
        <w:rPr>
          <w:noProof/>
        </w:rPr>
        <w:tab/>
      </w:r>
      <w:r w:rsidR="00334F71">
        <w:rPr>
          <w:noProof/>
        </w:rPr>
        <w:fldChar w:fldCharType="begin"/>
      </w:r>
      <w:r>
        <w:rPr>
          <w:noProof/>
        </w:rPr>
        <w:instrText xml:space="preserve"> PAGEREF _Toc497222605 \h </w:instrText>
      </w:r>
      <w:r w:rsidR="00334F71">
        <w:rPr>
          <w:noProof/>
        </w:rPr>
      </w:r>
      <w:r w:rsidR="00334F71">
        <w:rPr>
          <w:noProof/>
        </w:rPr>
        <w:fldChar w:fldCharType="separate"/>
      </w:r>
      <w:r w:rsidR="00504DBF">
        <w:rPr>
          <w:noProof/>
        </w:rPr>
        <w:t>11</w:t>
      </w:r>
      <w:r w:rsidR="00334F71">
        <w:rPr>
          <w:noProof/>
        </w:rPr>
        <w:fldChar w:fldCharType="end"/>
      </w:r>
    </w:p>
    <w:p w:rsidR="007E5191" w:rsidRDefault="007E5191">
      <w:pPr>
        <w:pStyle w:val="28"/>
        <w:tabs>
          <w:tab w:val="left" w:pos="960"/>
        </w:tabs>
        <w:rPr>
          <w:rFonts w:asciiTheme="minorHAnsi" w:eastAsiaTheme="minorEastAsia" w:hAnsiTheme="minorHAnsi" w:cstheme="minorBidi"/>
          <w:noProof/>
          <w:kern w:val="0"/>
          <w:sz w:val="22"/>
          <w:szCs w:val="22"/>
        </w:rPr>
      </w:pPr>
      <w:r w:rsidRPr="00A9453A">
        <w:rPr>
          <w:noProof/>
        </w:rPr>
        <w:t>2.3</w:t>
      </w:r>
      <w:r>
        <w:rPr>
          <w:rFonts w:asciiTheme="minorHAnsi" w:eastAsiaTheme="minorEastAsia" w:hAnsiTheme="minorHAnsi" w:cstheme="minorBidi"/>
          <w:noProof/>
          <w:kern w:val="0"/>
          <w:sz w:val="22"/>
          <w:szCs w:val="22"/>
        </w:rPr>
        <w:tab/>
      </w:r>
      <w:r w:rsidRPr="00A9453A">
        <w:rPr>
          <w:noProof/>
        </w:rPr>
        <w:t>Мероприятия по развитию социально-экономической сферы</w:t>
      </w:r>
      <w:r>
        <w:rPr>
          <w:noProof/>
        </w:rPr>
        <w:tab/>
      </w:r>
      <w:r w:rsidR="00334F71">
        <w:rPr>
          <w:noProof/>
        </w:rPr>
        <w:fldChar w:fldCharType="begin"/>
      </w:r>
      <w:r>
        <w:rPr>
          <w:noProof/>
        </w:rPr>
        <w:instrText xml:space="preserve"> PAGEREF _Toc497222606 \h </w:instrText>
      </w:r>
      <w:r w:rsidR="00334F71">
        <w:rPr>
          <w:noProof/>
        </w:rPr>
      </w:r>
      <w:r w:rsidR="00334F71">
        <w:rPr>
          <w:noProof/>
        </w:rPr>
        <w:fldChar w:fldCharType="separate"/>
      </w:r>
      <w:r w:rsidR="00504DBF">
        <w:rPr>
          <w:noProof/>
        </w:rPr>
        <w:t>14</w:t>
      </w:r>
      <w:r w:rsidR="00334F71">
        <w:rPr>
          <w:noProof/>
        </w:rPr>
        <w:fldChar w:fldCharType="end"/>
      </w:r>
    </w:p>
    <w:p w:rsidR="007E5191" w:rsidRDefault="007E5191">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A9453A">
        <w:rPr>
          <w:noProof/>
          <w:kern w:val="32"/>
          <w:lang w:eastAsia="ru-RU"/>
        </w:rPr>
        <w:t>2.3.1</w:t>
      </w:r>
      <w:r>
        <w:rPr>
          <w:rFonts w:asciiTheme="minorHAnsi" w:eastAsiaTheme="minorEastAsia" w:hAnsiTheme="minorHAnsi" w:cstheme="minorBidi"/>
          <w:noProof/>
          <w:kern w:val="0"/>
          <w:sz w:val="22"/>
          <w:szCs w:val="22"/>
          <w:lang w:eastAsia="ru-RU"/>
        </w:rPr>
        <w:tab/>
      </w:r>
      <w:r w:rsidRPr="00A9453A">
        <w:rPr>
          <w:noProof/>
          <w:kern w:val="32"/>
          <w:lang w:eastAsia="ru-RU"/>
        </w:rPr>
        <w:t>Развитие экономической сферы</w:t>
      </w:r>
      <w:r>
        <w:rPr>
          <w:noProof/>
        </w:rPr>
        <w:tab/>
      </w:r>
      <w:r w:rsidR="00334F71">
        <w:rPr>
          <w:noProof/>
        </w:rPr>
        <w:fldChar w:fldCharType="begin"/>
      </w:r>
      <w:r>
        <w:rPr>
          <w:noProof/>
        </w:rPr>
        <w:instrText xml:space="preserve"> PAGEREF _Toc497222607 \h </w:instrText>
      </w:r>
      <w:r w:rsidR="00334F71">
        <w:rPr>
          <w:noProof/>
        </w:rPr>
      </w:r>
      <w:r w:rsidR="00334F71">
        <w:rPr>
          <w:noProof/>
        </w:rPr>
        <w:fldChar w:fldCharType="separate"/>
      </w:r>
      <w:r w:rsidR="00504DBF">
        <w:rPr>
          <w:noProof/>
        </w:rPr>
        <w:t>14</w:t>
      </w:r>
      <w:r w:rsidR="00334F71">
        <w:rPr>
          <w:noProof/>
        </w:rPr>
        <w:fldChar w:fldCharType="end"/>
      </w:r>
    </w:p>
    <w:p w:rsidR="007E5191" w:rsidRDefault="007E5191">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A9453A">
        <w:rPr>
          <w:noProof/>
          <w:kern w:val="32"/>
          <w:lang w:eastAsia="ru-RU"/>
        </w:rPr>
        <w:t>2.3.2</w:t>
      </w:r>
      <w:r>
        <w:rPr>
          <w:rFonts w:asciiTheme="minorHAnsi" w:eastAsiaTheme="minorEastAsia" w:hAnsiTheme="minorHAnsi" w:cstheme="minorBidi"/>
          <w:noProof/>
          <w:kern w:val="0"/>
          <w:sz w:val="22"/>
          <w:szCs w:val="22"/>
          <w:lang w:eastAsia="ru-RU"/>
        </w:rPr>
        <w:tab/>
      </w:r>
      <w:r w:rsidRPr="00A9453A">
        <w:rPr>
          <w:noProof/>
          <w:kern w:val="32"/>
          <w:lang w:eastAsia="ru-RU"/>
        </w:rPr>
        <w:t>Жилищное строительство</w:t>
      </w:r>
      <w:r>
        <w:rPr>
          <w:noProof/>
        </w:rPr>
        <w:tab/>
      </w:r>
      <w:r w:rsidR="00334F71">
        <w:rPr>
          <w:noProof/>
        </w:rPr>
        <w:fldChar w:fldCharType="begin"/>
      </w:r>
      <w:r>
        <w:rPr>
          <w:noProof/>
        </w:rPr>
        <w:instrText xml:space="preserve"> PAGEREF _Toc497222608 \h </w:instrText>
      </w:r>
      <w:r w:rsidR="00334F71">
        <w:rPr>
          <w:noProof/>
        </w:rPr>
      </w:r>
      <w:r w:rsidR="00334F71">
        <w:rPr>
          <w:noProof/>
        </w:rPr>
        <w:fldChar w:fldCharType="separate"/>
      </w:r>
      <w:r w:rsidR="00504DBF">
        <w:rPr>
          <w:noProof/>
        </w:rPr>
        <w:t>14</w:t>
      </w:r>
      <w:r w:rsidR="00334F71">
        <w:rPr>
          <w:noProof/>
        </w:rPr>
        <w:fldChar w:fldCharType="end"/>
      </w:r>
    </w:p>
    <w:p w:rsidR="007E5191" w:rsidRDefault="007E5191">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A9453A">
        <w:rPr>
          <w:noProof/>
          <w:kern w:val="32"/>
          <w:lang w:eastAsia="ru-RU"/>
        </w:rPr>
        <w:t>2.3.3</w:t>
      </w:r>
      <w:r>
        <w:rPr>
          <w:rFonts w:asciiTheme="minorHAnsi" w:eastAsiaTheme="minorEastAsia" w:hAnsiTheme="minorHAnsi" w:cstheme="minorBidi"/>
          <w:noProof/>
          <w:kern w:val="0"/>
          <w:sz w:val="22"/>
          <w:szCs w:val="22"/>
          <w:lang w:eastAsia="ru-RU"/>
        </w:rPr>
        <w:tab/>
      </w:r>
      <w:r w:rsidRPr="00A9453A">
        <w:rPr>
          <w:noProof/>
          <w:kern w:val="32"/>
          <w:lang w:eastAsia="ru-RU"/>
        </w:rPr>
        <w:t>Система культурно-бытового и социального обслуживания</w:t>
      </w:r>
      <w:r>
        <w:rPr>
          <w:noProof/>
        </w:rPr>
        <w:tab/>
      </w:r>
      <w:r w:rsidR="00334F71">
        <w:rPr>
          <w:noProof/>
        </w:rPr>
        <w:fldChar w:fldCharType="begin"/>
      </w:r>
      <w:r>
        <w:rPr>
          <w:noProof/>
        </w:rPr>
        <w:instrText xml:space="preserve"> PAGEREF _Toc497222609 \h </w:instrText>
      </w:r>
      <w:r w:rsidR="00334F71">
        <w:rPr>
          <w:noProof/>
        </w:rPr>
      </w:r>
      <w:r w:rsidR="00334F71">
        <w:rPr>
          <w:noProof/>
        </w:rPr>
        <w:fldChar w:fldCharType="separate"/>
      </w:r>
      <w:r w:rsidR="00504DBF">
        <w:rPr>
          <w:noProof/>
        </w:rPr>
        <w:t>15</w:t>
      </w:r>
      <w:r w:rsidR="00334F71">
        <w:rPr>
          <w:noProof/>
        </w:rPr>
        <w:fldChar w:fldCharType="end"/>
      </w:r>
    </w:p>
    <w:p w:rsidR="007E5191" w:rsidRDefault="007E5191">
      <w:pPr>
        <w:pStyle w:val="28"/>
        <w:tabs>
          <w:tab w:val="left" w:pos="960"/>
        </w:tabs>
        <w:rPr>
          <w:rFonts w:asciiTheme="minorHAnsi" w:eastAsiaTheme="minorEastAsia" w:hAnsiTheme="minorHAnsi" w:cstheme="minorBidi"/>
          <w:noProof/>
          <w:kern w:val="0"/>
          <w:sz w:val="22"/>
          <w:szCs w:val="22"/>
        </w:rPr>
      </w:pPr>
      <w:r w:rsidRPr="00A9453A">
        <w:rPr>
          <w:noProof/>
        </w:rPr>
        <w:t>2.4</w:t>
      </w:r>
      <w:r>
        <w:rPr>
          <w:rFonts w:asciiTheme="minorHAnsi" w:eastAsiaTheme="minorEastAsia" w:hAnsiTheme="minorHAnsi" w:cstheme="minorBidi"/>
          <w:noProof/>
          <w:kern w:val="0"/>
          <w:sz w:val="22"/>
          <w:szCs w:val="22"/>
        </w:rPr>
        <w:tab/>
      </w:r>
      <w:r w:rsidRPr="00A9453A">
        <w:rPr>
          <w:noProof/>
        </w:rPr>
        <w:t>Мероприятия по совершенствованию транспортной инфраструктуры</w:t>
      </w:r>
      <w:r>
        <w:rPr>
          <w:noProof/>
        </w:rPr>
        <w:tab/>
      </w:r>
      <w:r w:rsidR="00334F71">
        <w:rPr>
          <w:noProof/>
        </w:rPr>
        <w:fldChar w:fldCharType="begin"/>
      </w:r>
      <w:r>
        <w:rPr>
          <w:noProof/>
        </w:rPr>
        <w:instrText xml:space="preserve"> PAGEREF _Toc497222610 \h </w:instrText>
      </w:r>
      <w:r w:rsidR="00334F71">
        <w:rPr>
          <w:noProof/>
        </w:rPr>
      </w:r>
      <w:r w:rsidR="00334F71">
        <w:rPr>
          <w:noProof/>
        </w:rPr>
        <w:fldChar w:fldCharType="separate"/>
      </w:r>
      <w:r w:rsidR="00504DBF">
        <w:rPr>
          <w:noProof/>
        </w:rPr>
        <w:t>17</w:t>
      </w:r>
      <w:r w:rsidR="00334F71">
        <w:rPr>
          <w:noProof/>
        </w:rPr>
        <w:fldChar w:fldCharType="end"/>
      </w:r>
    </w:p>
    <w:p w:rsidR="007E5191" w:rsidRDefault="007E5191">
      <w:pPr>
        <w:pStyle w:val="28"/>
        <w:tabs>
          <w:tab w:val="left" w:pos="960"/>
        </w:tabs>
        <w:rPr>
          <w:rFonts w:asciiTheme="minorHAnsi" w:eastAsiaTheme="minorEastAsia" w:hAnsiTheme="minorHAnsi" w:cstheme="minorBidi"/>
          <w:noProof/>
          <w:kern w:val="0"/>
          <w:sz w:val="22"/>
          <w:szCs w:val="22"/>
        </w:rPr>
      </w:pPr>
      <w:r w:rsidRPr="00A9453A">
        <w:rPr>
          <w:noProof/>
        </w:rPr>
        <w:t>2.5</w:t>
      </w:r>
      <w:r>
        <w:rPr>
          <w:rFonts w:asciiTheme="minorHAnsi" w:eastAsiaTheme="minorEastAsia" w:hAnsiTheme="minorHAnsi" w:cstheme="minorBidi"/>
          <w:noProof/>
          <w:kern w:val="0"/>
          <w:sz w:val="22"/>
          <w:szCs w:val="22"/>
        </w:rPr>
        <w:tab/>
      </w:r>
      <w:r w:rsidRPr="00A9453A">
        <w:rPr>
          <w:noProof/>
        </w:rPr>
        <w:t>Мероприятия по развитию инженерной инфраструктуры</w:t>
      </w:r>
      <w:r>
        <w:rPr>
          <w:noProof/>
        </w:rPr>
        <w:tab/>
      </w:r>
      <w:r w:rsidR="00334F71">
        <w:rPr>
          <w:noProof/>
        </w:rPr>
        <w:fldChar w:fldCharType="begin"/>
      </w:r>
      <w:r>
        <w:rPr>
          <w:noProof/>
        </w:rPr>
        <w:instrText xml:space="preserve"> PAGEREF _Toc497222611 \h </w:instrText>
      </w:r>
      <w:r w:rsidR="00334F71">
        <w:rPr>
          <w:noProof/>
        </w:rPr>
      </w:r>
      <w:r w:rsidR="00334F71">
        <w:rPr>
          <w:noProof/>
        </w:rPr>
        <w:fldChar w:fldCharType="separate"/>
      </w:r>
      <w:r w:rsidR="00504DBF">
        <w:rPr>
          <w:noProof/>
        </w:rPr>
        <w:t>17</w:t>
      </w:r>
      <w:r w:rsidR="00334F71">
        <w:rPr>
          <w:noProof/>
        </w:rPr>
        <w:fldChar w:fldCharType="end"/>
      </w:r>
    </w:p>
    <w:p w:rsidR="007E5191" w:rsidRDefault="007E5191">
      <w:pPr>
        <w:pStyle w:val="28"/>
        <w:tabs>
          <w:tab w:val="left" w:pos="960"/>
        </w:tabs>
        <w:rPr>
          <w:rFonts w:asciiTheme="minorHAnsi" w:eastAsiaTheme="minorEastAsia" w:hAnsiTheme="minorHAnsi" w:cstheme="minorBidi"/>
          <w:noProof/>
          <w:kern w:val="0"/>
          <w:sz w:val="22"/>
          <w:szCs w:val="22"/>
        </w:rPr>
      </w:pPr>
      <w:r w:rsidRPr="00A9453A">
        <w:rPr>
          <w:noProof/>
        </w:rPr>
        <w:t>2.6</w:t>
      </w:r>
      <w:r>
        <w:rPr>
          <w:rFonts w:asciiTheme="minorHAnsi" w:eastAsiaTheme="minorEastAsia" w:hAnsiTheme="minorHAnsi" w:cstheme="minorBidi"/>
          <w:noProof/>
          <w:kern w:val="0"/>
          <w:sz w:val="22"/>
          <w:szCs w:val="22"/>
        </w:rPr>
        <w:tab/>
      </w:r>
      <w:r w:rsidRPr="00A9453A">
        <w:rPr>
          <w:noProof/>
        </w:rPr>
        <w:t>Мероприятия по санитарной очистке территории</w:t>
      </w:r>
      <w:r>
        <w:rPr>
          <w:noProof/>
        </w:rPr>
        <w:tab/>
      </w:r>
      <w:r w:rsidR="00334F71">
        <w:rPr>
          <w:noProof/>
        </w:rPr>
        <w:fldChar w:fldCharType="begin"/>
      </w:r>
      <w:r>
        <w:rPr>
          <w:noProof/>
        </w:rPr>
        <w:instrText xml:space="preserve"> PAGEREF _Toc497222612 \h </w:instrText>
      </w:r>
      <w:r w:rsidR="00334F71">
        <w:rPr>
          <w:noProof/>
        </w:rPr>
      </w:r>
      <w:r w:rsidR="00334F71">
        <w:rPr>
          <w:noProof/>
        </w:rPr>
        <w:fldChar w:fldCharType="separate"/>
      </w:r>
      <w:r w:rsidR="00504DBF">
        <w:rPr>
          <w:noProof/>
        </w:rPr>
        <w:t>27</w:t>
      </w:r>
      <w:r w:rsidR="00334F71">
        <w:rPr>
          <w:noProof/>
        </w:rPr>
        <w:fldChar w:fldCharType="end"/>
      </w:r>
    </w:p>
    <w:p w:rsidR="007E5191" w:rsidRDefault="007E5191">
      <w:pPr>
        <w:pStyle w:val="28"/>
        <w:tabs>
          <w:tab w:val="left" w:pos="960"/>
        </w:tabs>
        <w:rPr>
          <w:rFonts w:asciiTheme="minorHAnsi" w:eastAsiaTheme="minorEastAsia" w:hAnsiTheme="minorHAnsi" w:cstheme="minorBidi"/>
          <w:noProof/>
          <w:kern w:val="0"/>
          <w:sz w:val="22"/>
          <w:szCs w:val="22"/>
        </w:rPr>
      </w:pPr>
      <w:r w:rsidRPr="00A9453A">
        <w:rPr>
          <w:noProof/>
        </w:rPr>
        <w:t>2.7</w:t>
      </w:r>
      <w:r>
        <w:rPr>
          <w:rFonts w:asciiTheme="minorHAnsi" w:eastAsiaTheme="minorEastAsia" w:hAnsiTheme="minorHAnsi" w:cstheme="minorBidi"/>
          <w:noProof/>
          <w:kern w:val="0"/>
          <w:sz w:val="22"/>
          <w:szCs w:val="22"/>
        </w:rPr>
        <w:tab/>
      </w:r>
      <w:r w:rsidRPr="00A9453A">
        <w:rPr>
          <w:noProof/>
        </w:rPr>
        <w:t>Мероприятия по охране окружающей среды</w:t>
      </w:r>
      <w:r>
        <w:rPr>
          <w:noProof/>
        </w:rPr>
        <w:tab/>
      </w:r>
      <w:r w:rsidR="00334F71">
        <w:rPr>
          <w:noProof/>
        </w:rPr>
        <w:fldChar w:fldCharType="begin"/>
      </w:r>
      <w:r>
        <w:rPr>
          <w:noProof/>
        </w:rPr>
        <w:instrText xml:space="preserve"> PAGEREF _Toc497222613 \h </w:instrText>
      </w:r>
      <w:r w:rsidR="00334F71">
        <w:rPr>
          <w:noProof/>
        </w:rPr>
      </w:r>
      <w:r w:rsidR="00334F71">
        <w:rPr>
          <w:noProof/>
        </w:rPr>
        <w:fldChar w:fldCharType="separate"/>
      </w:r>
      <w:r w:rsidR="00504DBF">
        <w:rPr>
          <w:noProof/>
        </w:rPr>
        <w:t>28</w:t>
      </w:r>
      <w:r w:rsidR="00334F71">
        <w:rPr>
          <w:noProof/>
        </w:rPr>
        <w:fldChar w:fldCharType="end"/>
      </w:r>
    </w:p>
    <w:p w:rsidR="007E5191" w:rsidRDefault="007E5191">
      <w:pPr>
        <w:pStyle w:val="28"/>
        <w:tabs>
          <w:tab w:val="left" w:pos="960"/>
        </w:tabs>
        <w:rPr>
          <w:rFonts w:asciiTheme="minorHAnsi" w:eastAsiaTheme="minorEastAsia" w:hAnsiTheme="minorHAnsi" w:cstheme="minorBidi"/>
          <w:noProof/>
          <w:kern w:val="0"/>
          <w:sz w:val="22"/>
          <w:szCs w:val="22"/>
        </w:rPr>
      </w:pPr>
      <w:r w:rsidRPr="00A9453A">
        <w:rPr>
          <w:noProof/>
        </w:rPr>
        <w:t>2.8</w:t>
      </w:r>
      <w:r>
        <w:rPr>
          <w:rFonts w:asciiTheme="minorHAnsi" w:eastAsiaTheme="minorEastAsia" w:hAnsiTheme="minorHAnsi" w:cstheme="minorBidi"/>
          <w:noProof/>
          <w:kern w:val="0"/>
          <w:sz w:val="22"/>
          <w:szCs w:val="22"/>
        </w:rPr>
        <w:tab/>
      </w:r>
      <w:r w:rsidRPr="00A9453A">
        <w:rPr>
          <w:noProof/>
        </w:rPr>
        <w:t>Мероприятия по снижению основных факторов риска возникновения чрезвычайных ситуаций природного и техногенного характера</w:t>
      </w:r>
      <w:r>
        <w:rPr>
          <w:noProof/>
        </w:rPr>
        <w:tab/>
      </w:r>
      <w:r w:rsidR="00334F71">
        <w:rPr>
          <w:noProof/>
        </w:rPr>
        <w:fldChar w:fldCharType="begin"/>
      </w:r>
      <w:r>
        <w:rPr>
          <w:noProof/>
        </w:rPr>
        <w:instrText xml:space="preserve"> PAGEREF _Toc497222614 \h </w:instrText>
      </w:r>
      <w:r w:rsidR="00334F71">
        <w:rPr>
          <w:noProof/>
        </w:rPr>
      </w:r>
      <w:r w:rsidR="00334F71">
        <w:rPr>
          <w:noProof/>
        </w:rPr>
        <w:fldChar w:fldCharType="separate"/>
      </w:r>
      <w:r w:rsidR="00504DBF">
        <w:rPr>
          <w:noProof/>
        </w:rPr>
        <w:t>31</w:t>
      </w:r>
      <w:r w:rsidR="00334F71">
        <w:rPr>
          <w:noProof/>
        </w:rPr>
        <w:fldChar w:fldCharType="end"/>
      </w:r>
    </w:p>
    <w:p w:rsidR="00EB6B5E" w:rsidRDefault="00334F71" w:rsidP="00D1072C">
      <w:pPr>
        <w:pStyle w:val="28"/>
        <w:suppressAutoHyphens/>
        <w:ind w:left="0"/>
        <w:rPr>
          <w:noProof/>
        </w:rPr>
        <w:sectPr w:rsidR="00EB6B5E" w:rsidSect="00264BB5">
          <w:pgSz w:w="11907" w:h="16840" w:code="9"/>
          <w:pgMar w:top="1134" w:right="851" w:bottom="1134" w:left="1701" w:header="708" w:footer="708" w:gutter="0"/>
          <w:cols w:space="720"/>
        </w:sectPr>
      </w:pPr>
      <w:r w:rsidRPr="003F1A13">
        <w:rPr>
          <w:noProof/>
        </w:rPr>
        <w:fldChar w:fldCharType="end"/>
      </w:r>
      <w:bookmarkStart w:id="13" w:name="_Toc342472300"/>
      <w:bookmarkStart w:id="14" w:name="_Toc268263621"/>
      <w:bookmarkEnd w:id="2"/>
      <w:bookmarkEnd w:id="3"/>
    </w:p>
    <w:p w:rsidR="00EB6B5E" w:rsidRPr="001F3D67" w:rsidRDefault="00EB6B5E" w:rsidP="00EB6B5E">
      <w:pPr>
        <w:pStyle w:val="10"/>
        <w:keepNext w:val="0"/>
        <w:keepLines/>
        <w:pageBreakBefore/>
        <w:suppressAutoHyphens/>
        <w:spacing w:before="0" w:after="0" w:line="360" w:lineRule="auto"/>
        <w:jc w:val="center"/>
        <w:rPr>
          <w:rFonts w:ascii="Times New Roman" w:hAnsi="Times New Roman" w:cs="Times New Roman"/>
          <w:sz w:val="30"/>
          <w:szCs w:val="30"/>
        </w:rPr>
      </w:pPr>
      <w:bookmarkStart w:id="15" w:name="_Toc268263724"/>
      <w:bookmarkStart w:id="16" w:name="_Toc298142855"/>
      <w:bookmarkStart w:id="17" w:name="_Toc378669298"/>
      <w:bookmarkStart w:id="18" w:name="_Toc388014327"/>
      <w:bookmarkStart w:id="19" w:name="_Toc497222598"/>
      <w:r w:rsidRPr="001F3D67">
        <w:rPr>
          <w:rFonts w:ascii="Times New Roman" w:hAnsi="Times New Roman" w:cs="Times New Roman"/>
          <w:sz w:val="30"/>
          <w:szCs w:val="30"/>
        </w:rPr>
        <w:lastRenderedPageBreak/>
        <w:t>ВВЕДЕНИЕ</w:t>
      </w:r>
      <w:bookmarkEnd w:id="15"/>
      <w:bookmarkEnd w:id="16"/>
      <w:bookmarkEnd w:id="17"/>
      <w:bookmarkEnd w:id="18"/>
      <w:bookmarkEnd w:id="19"/>
    </w:p>
    <w:p w:rsidR="00EC52F7" w:rsidRPr="0086224E" w:rsidRDefault="00EC52F7" w:rsidP="00EC52F7">
      <w:pPr>
        <w:pStyle w:val="af4"/>
        <w:widowControl w:val="0"/>
        <w:spacing w:after="0" w:line="360" w:lineRule="auto"/>
        <w:ind w:left="0" w:firstLine="567"/>
        <w:jc w:val="both"/>
      </w:pPr>
      <w:r w:rsidRPr="0086224E">
        <w:t xml:space="preserve">Документ территориального планирования «Генеральный план муниципального образования </w:t>
      </w:r>
      <w:proofErr w:type="spellStart"/>
      <w:r w:rsidR="00F337C8" w:rsidRPr="00534E8D">
        <w:t>Барагашское</w:t>
      </w:r>
      <w:proofErr w:type="spellEnd"/>
      <w:r w:rsidRPr="0086224E">
        <w:t xml:space="preserve"> сельское поселение» разработан на основании Муниципального к</w:t>
      </w:r>
      <w:r>
        <w:t xml:space="preserve">онтракта </w:t>
      </w:r>
      <w:r w:rsidR="00175AB5" w:rsidRPr="00175AB5">
        <w:t>№2017.226.37 от 19.10.2017 г</w:t>
      </w:r>
    </w:p>
    <w:p w:rsidR="00EC52F7" w:rsidRPr="0086224E" w:rsidRDefault="00EC52F7" w:rsidP="00EC52F7">
      <w:pPr>
        <w:pStyle w:val="af4"/>
        <w:widowControl w:val="0"/>
        <w:spacing w:after="0" w:line="360" w:lineRule="auto"/>
        <w:ind w:left="0" w:firstLine="567"/>
        <w:jc w:val="both"/>
        <w:rPr>
          <w:rFonts w:cs="Arial"/>
        </w:rPr>
      </w:pPr>
      <w:r w:rsidRPr="0086224E">
        <w:t>Генеральный план выполнен в соответствии со следующими нормативно-правовыми актами:</w:t>
      </w:r>
    </w:p>
    <w:p w:rsidR="00EC52F7" w:rsidRPr="0086224E" w:rsidRDefault="00EC52F7" w:rsidP="00EC52F7">
      <w:pPr>
        <w:widowControl w:val="0"/>
        <w:spacing w:after="0" w:line="360" w:lineRule="auto"/>
        <w:ind w:firstLine="567"/>
        <w:jc w:val="both"/>
        <w:rPr>
          <w:rFonts w:cs="Arial"/>
        </w:rPr>
      </w:pPr>
      <w:r w:rsidRPr="0086224E">
        <w:rPr>
          <w:rFonts w:cs="Arial"/>
        </w:rPr>
        <w:t>- Градостроительный кодекс РФ;</w:t>
      </w:r>
    </w:p>
    <w:p w:rsidR="00EC52F7" w:rsidRPr="0086224E" w:rsidRDefault="00EC52F7" w:rsidP="00EC52F7">
      <w:pPr>
        <w:widowControl w:val="0"/>
        <w:spacing w:after="0" w:line="360" w:lineRule="auto"/>
        <w:ind w:firstLine="567"/>
        <w:jc w:val="both"/>
        <w:rPr>
          <w:rFonts w:cs="Arial"/>
        </w:rPr>
      </w:pPr>
      <w:r w:rsidRPr="0086224E">
        <w:rPr>
          <w:rFonts w:cs="Arial"/>
        </w:rPr>
        <w:t>- Земельный кодекс РФ;</w:t>
      </w:r>
    </w:p>
    <w:p w:rsidR="00EC52F7" w:rsidRPr="0086224E" w:rsidRDefault="00EC52F7" w:rsidP="00EC52F7">
      <w:pPr>
        <w:widowControl w:val="0"/>
        <w:spacing w:after="0" w:line="360" w:lineRule="auto"/>
        <w:ind w:firstLine="567"/>
        <w:jc w:val="both"/>
        <w:rPr>
          <w:rFonts w:cs="Arial"/>
        </w:rPr>
      </w:pPr>
      <w:r w:rsidRPr="0086224E">
        <w:rPr>
          <w:rFonts w:cs="Arial"/>
        </w:rPr>
        <w:t>- Водный кодекс РФ;</w:t>
      </w:r>
    </w:p>
    <w:p w:rsidR="00EC52F7" w:rsidRPr="0086224E" w:rsidRDefault="00EC52F7" w:rsidP="00EC52F7">
      <w:pPr>
        <w:widowControl w:val="0"/>
        <w:spacing w:after="0" w:line="360" w:lineRule="auto"/>
        <w:ind w:firstLine="567"/>
        <w:jc w:val="both"/>
        <w:rPr>
          <w:rFonts w:cs="Arial"/>
        </w:rPr>
      </w:pPr>
      <w:r w:rsidRPr="0086224E">
        <w:rPr>
          <w:rFonts w:cs="Arial"/>
        </w:rPr>
        <w:t>- Федеральный закон от 06.10.03 № 131-ФЗ «Об общих принципах организации местного самоуправления в Российской Федерации»;</w:t>
      </w:r>
    </w:p>
    <w:p w:rsidR="00EC52F7" w:rsidRPr="0086224E" w:rsidRDefault="00EC52F7" w:rsidP="00EC52F7">
      <w:pPr>
        <w:widowControl w:val="0"/>
        <w:spacing w:after="0" w:line="360" w:lineRule="auto"/>
        <w:ind w:firstLine="567"/>
        <w:jc w:val="both"/>
        <w:rPr>
          <w:rFonts w:cs="Arial"/>
        </w:rPr>
      </w:pPr>
      <w:r w:rsidRPr="0086224E">
        <w:rPr>
          <w:rFonts w:cs="Arial"/>
        </w:rPr>
        <w:t>- Федеральный закон РФ от 21.02.92 №2395-1 «О недрах»;</w:t>
      </w:r>
    </w:p>
    <w:p w:rsidR="00EC52F7" w:rsidRPr="0086224E" w:rsidRDefault="00EC52F7" w:rsidP="00EC52F7">
      <w:pPr>
        <w:widowControl w:val="0"/>
        <w:spacing w:after="0" w:line="360" w:lineRule="auto"/>
        <w:ind w:firstLine="567"/>
        <w:jc w:val="both"/>
        <w:rPr>
          <w:rFonts w:cs="Arial"/>
        </w:rPr>
      </w:pPr>
      <w:r w:rsidRPr="0086224E">
        <w:rPr>
          <w:rFonts w:cs="Arial"/>
        </w:rPr>
        <w:t xml:space="preserve">- </w:t>
      </w:r>
      <w:proofErr w:type="spellStart"/>
      <w:r w:rsidRPr="0086224E">
        <w:rPr>
          <w:rFonts w:cs="Arial"/>
        </w:rPr>
        <w:t>СНиП</w:t>
      </w:r>
      <w:proofErr w:type="spellEnd"/>
      <w:r w:rsidRPr="0086224E">
        <w:rPr>
          <w:rFonts w:cs="Arial"/>
        </w:rPr>
        <w:t xml:space="preserve"> 2.07.01-89* «Градостроительство. Планировка  зданий и застройка городских и сельских поселений»;</w:t>
      </w:r>
    </w:p>
    <w:p w:rsidR="00EC52F7" w:rsidRPr="0086224E" w:rsidRDefault="00EC52F7" w:rsidP="00EC52F7">
      <w:pPr>
        <w:widowControl w:val="0"/>
        <w:spacing w:after="0" w:line="360" w:lineRule="auto"/>
        <w:ind w:firstLine="567"/>
        <w:jc w:val="both"/>
        <w:rPr>
          <w:rFonts w:cs="Arial"/>
        </w:rPr>
      </w:pPr>
      <w:r w:rsidRPr="0086224E">
        <w:rPr>
          <w:rFonts w:cs="Arial"/>
        </w:rPr>
        <w:t xml:space="preserve">- </w:t>
      </w:r>
      <w:proofErr w:type="spellStart"/>
      <w:r w:rsidRPr="0086224E">
        <w:rPr>
          <w:rFonts w:cs="Arial"/>
        </w:rPr>
        <w:t>СНиП</w:t>
      </w:r>
      <w:proofErr w:type="spellEnd"/>
      <w:r w:rsidRPr="0086224E">
        <w:rPr>
          <w:rFonts w:cs="Arial"/>
        </w:rPr>
        <w:t xml:space="preserve"> 2.04-84* «Водоснабжение. Наружные сети и сооружения»;</w:t>
      </w:r>
    </w:p>
    <w:p w:rsidR="00EC52F7" w:rsidRPr="0086224E" w:rsidRDefault="00EC52F7" w:rsidP="00EC52F7">
      <w:pPr>
        <w:widowControl w:val="0"/>
        <w:spacing w:after="0" w:line="360" w:lineRule="auto"/>
        <w:ind w:firstLine="567"/>
        <w:jc w:val="both"/>
        <w:rPr>
          <w:rFonts w:cs="Arial"/>
        </w:rPr>
      </w:pPr>
      <w:r w:rsidRPr="0086224E">
        <w:rPr>
          <w:rFonts w:cs="Arial"/>
        </w:rPr>
        <w:t xml:space="preserve">- </w:t>
      </w:r>
      <w:proofErr w:type="spellStart"/>
      <w:r w:rsidRPr="0086224E">
        <w:rPr>
          <w:rFonts w:cs="Arial"/>
        </w:rPr>
        <w:t>СНиП</w:t>
      </w:r>
      <w:proofErr w:type="spellEnd"/>
      <w:r w:rsidRPr="0086224E">
        <w:rPr>
          <w:rFonts w:cs="Arial"/>
        </w:rPr>
        <w:t xml:space="preserve"> 2.04.07-86 «Тепловые сети»;</w:t>
      </w:r>
    </w:p>
    <w:p w:rsidR="00EC52F7" w:rsidRPr="0086224E" w:rsidRDefault="00EC52F7" w:rsidP="00EC52F7">
      <w:pPr>
        <w:widowControl w:val="0"/>
        <w:spacing w:after="0" w:line="360" w:lineRule="auto"/>
        <w:ind w:firstLine="567"/>
        <w:jc w:val="both"/>
        <w:rPr>
          <w:rFonts w:cs="Arial"/>
        </w:rPr>
      </w:pPr>
      <w:r w:rsidRPr="0086224E">
        <w:rPr>
          <w:rFonts w:cs="Arial"/>
        </w:rPr>
        <w:t>-</w:t>
      </w:r>
      <w:proofErr w:type="spellStart"/>
      <w:r w:rsidRPr="0086224E">
        <w:rPr>
          <w:rFonts w:cs="Arial"/>
        </w:rPr>
        <w:t>СанПиН</w:t>
      </w:r>
      <w:proofErr w:type="spellEnd"/>
      <w:r w:rsidRPr="0086224E">
        <w:rPr>
          <w:rFonts w:cs="Arial"/>
        </w:rPr>
        <w:t xml:space="preserve"> 2.2.1/2.1.1.1200-03 «Санитарно-защитные зоны и санитарная классификация предприятий, сооружений и иных объектов»;</w:t>
      </w:r>
    </w:p>
    <w:p w:rsidR="00EC52F7" w:rsidRPr="0086224E" w:rsidRDefault="00EC52F7" w:rsidP="00EC52F7">
      <w:pPr>
        <w:widowControl w:val="0"/>
        <w:spacing w:after="0" w:line="360" w:lineRule="auto"/>
        <w:ind w:firstLine="567"/>
        <w:jc w:val="both"/>
        <w:rPr>
          <w:rFonts w:cs="Arial"/>
        </w:rPr>
      </w:pPr>
      <w:r w:rsidRPr="0086224E">
        <w:rPr>
          <w:rFonts w:cs="Arial"/>
        </w:rPr>
        <w:t xml:space="preserve">- </w:t>
      </w:r>
      <w:proofErr w:type="spellStart"/>
      <w:r w:rsidRPr="0086224E">
        <w:rPr>
          <w:rFonts w:cs="Arial"/>
        </w:rPr>
        <w:t>СНиП</w:t>
      </w:r>
      <w:proofErr w:type="spellEnd"/>
      <w:r w:rsidRPr="0086224E">
        <w:rPr>
          <w:rFonts w:cs="Arial"/>
        </w:rPr>
        <w:t xml:space="preserve"> 2.01-51-90 «Инженерно-технические мероприятия гражданской обороны»</w:t>
      </w:r>
    </w:p>
    <w:p w:rsidR="00EC52F7" w:rsidRPr="0086224E" w:rsidRDefault="00EC52F7" w:rsidP="00EC52F7">
      <w:pPr>
        <w:widowControl w:val="0"/>
        <w:spacing w:after="0" w:line="360" w:lineRule="auto"/>
        <w:ind w:firstLine="567"/>
        <w:jc w:val="both"/>
        <w:rPr>
          <w:rFonts w:cs="Arial"/>
        </w:rPr>
      </w:pPr>
      <w:r w:rsidRPr="0086224E">
        <w:rPr>
          <w:rFonts w:cs="Arial"/>
        </w:rPr>
        <w:t xml:space="preserve">Генеральный план разработан одновременно и в тесной связи с проектом «Схема территориального планирования </w:t>
      </w:r>
      <w:proofErr w:type="spellStart"/>
      <w:r w:rsidRPr="0086224E">
        <w:rPr>
          <w:rFonts w:cs="Arial"/>
        </w:rPr>
        <w:t>Шебалинского</w:t>
      </w:r>
      <w:proofErr w:type="spellEnd"/>
      <w:r w:rsidRPr="0086224E">
        <w:rPr>
          <w:rFonts w:cs="Arial"/>
        </w:rPr>
        <w:t xml:space="preserve"> района Республики Алтай».</w:t>
      </w:r>
    </w:p>
    <w:p w:rsidR="00EB6B5E" w:rsidRPr="00384E9F" w:rsidRDefault="00EC52F7" w:rsidP="00EC52F7">
      <w:pPr>
        <w:widowControl w:val="0"/>
        <w:spacing w:after="0" w:line="360" w:lineRule="auto"/>
        <w:ind w:firstLine="567"/>
        <w:jc w:val="both"/>
        <w:rPr>
          <w:iCs/>
        </w:rPr>
      </w:pPr>
      <w:r w:rsidRPr="0086224E">
        <w:rPr>
          <w:rFonts w:cs="Arial"/>
        </w:rPr>
        <w:t xml:space="preserve">Проектом предусмотрена следующая очерёдность развития: первая очередь на 2012-2016, и расчётный срок - 2012-2031 годы; а также определены перспективы развития поселения за пределами расчётного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w:t>
      </w:r>
      <w:bookmarkStart w:id="20" w:name="_Toc268263725"/>
      <w:bookmarkStart w:id="21" w:name="_Toc298142856"/>
      <w:bookmarkStart w:id="22" w:name="_Toc262569768"/>
    </w:p>
    <w:p w:rsidR="00EC52F7" w:rsidRPr="003F1A13" w:rsidRDefault="00EC52F7" w:rsidP="00EC52F7">
      <w:pPr>
        <w:widowControl w:val="0"/>
        <w:suppressAutoHyphens/>
        <w:spacing w:after="0" w:line="360" w:lineRule="auto"/>
        <w:ind w:firstLine="851"/>
        <w:jc w:val="center"/>
        <w:rPr>
          <w:b/>
          <w:bCs/>
          <w:sz w:val="28"/>
          <w:szCs w:val="28"/>
        </w:rPr>
      </w:pPr>
      <w:r w:rsidRPr="003F1A13">
        <w:rPr>
          <w:b/>
          <w:bCs/>
          <w:sz w:val="28"/>
          <w:szCs w:val="28"/>
        </w:rPr>
        <w:t>Состав проектных материалов</w:t>
      </w:r>
    </w:p>
    <w:p w:rsidR="00EC52F7" w:rsidRPr="003F1A13" w:rsidRDefault="00EC52F7" w:rsidP="00EC52F7">
      <w:pPr>
        <w:widowControl w:val="0"/>
        <w:suppressAutoHyphens/>
        <w:spacing w:after="0" w:line="360" w:lineRule="auto"/>
        <w:ind w:firstLine="851"/>
        <w:jc w:val="both"/>
        <w:rPr>
          <w:b/>
          <w:i/>
          <w:u w:val="single"/>
        </w:rPr>
      </w:pPr>
      <w:r w:rsidRPr="003F1A13">
        <w:rPr>
          <w:b/>
          <w:i/>
          <w:u w:val="single"/>
        </w:rPr>
        <w:t>Содержание генерального плана</w:t>
      </w:r>
    </w:p>
    <w:p w:rsidR="00EC52F7" w:rsidRPr="003F1A13" w:rsidRDefault="00EC52F7" w:rsidP="00EC52F7">
      <w:pPr>
        <w:widowControl w:val="0"/>
        <w:suppressAutoHyphens/>
        <w:spacing w:after="0" w:line="360" w:lineRule="auto"/>
        <w:ind w:firstLine="851"/>
        <w:jc w:val="both"/>
        <w:rPr>
          <w:b/>
          <w:bCs/>
          <w:i/>
        </w:rPr>
      </w:pPr>
      <w:r w:rsidRPr="003F1A13">
        <w:rPr>
          <w:b/>
          <w:bCs/>
          <w:i/>
        </w:rPr>
        <w:t>Том 1 «Положения о территориальном планировании»:</w:t>
      </w:r>
    </w:p>
    <w:p w:rsidR="00EC52F7" w:rsidRPr="003F1A13" w:rsidRDefault="00EC52F7"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цели и задачи территориального планирования;</w:t>
      </w:r>
    </w:p>
    <w:p w:rsidR="00EC52F7" w:rsidRPr="003F1A13" w:rsidRDefault="00EC52F7"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перечень мероприятий по территориальному планированию и указание на последовательность их выполнения.</w:t>
      </w:r>
    </w:p>
    <w:p w:rsidR="00F337C8" w:rsidRPr="003F1A13" w:rsidRDefault="00F337C8" w:rsidP="00F337C8">
      <w:pPr>
        <w:keepNext/>
        <w:keepLines/>
        <w:widowControl w:val="0"/>
        <w:suppressAutoHyphens/>
        <w:spacing w:after="0" w:line="360" w:lineRule="auto"/>
        <w:ind w:firstLine="851"/>
        <w:jc w:val="both"/>
        <w:rPr>
          <w:b/>
          <w:i/>
        </w:rPr>
      </w:pPr>
      <w:r w:rsidRPr="003F1A13">
        <w:rPr>
          <w:b/>
          <w:i/>
        </w:rPr>
        <w:lastRenderedPageBreak/>
        <w:t xml:space="preserve">Альбом 1 «Генеральный план муниципального образования </w:t>
      </w:r>
      <w:proofErr w:type="spellStart"/>
      <w:r w:rsidRPr="001C4314">
        <w:rPr>
          <w:b/>
          <w:i/>
        </w:rPr>
        <w:t>Барагашское</w:t>
      </w:r>
      <w:proofErr w:type="spellEnd"/>
      <w:r>
        <w:rPr>
          <w:b/>
          <w:i/>
        </w:rPr>
        <w:t xml:space="preserve"> сельское поселение</w:t>
      </w:r>
      <w:r w:rsidRPr="003F1A13">
        <w:rPr>
          <w:b/>
          <w:i/>
        </w:rPr>
        <w:t xml:space="preserve"> </w:t>
      </w:r>
      <w:proofErr w:type="spellStart"/>
      <w:r>
        <w:rPr>
          <w:b/>
          <w:i/>
        </w:rPr>
        <w:t>Шебалинского</w:t>
      </w:r>
      <w:proofErr w:type="spellEnd"/>
      <w:r w:rsidRPr="003F1A13">
        <w:rPr>
          <w:b/>
          <w:i/>
        </w:rPr>
        <w:t xml:space="preserve"> района Республики </w:t>
      </w:r>
      <w:r>
        <w:rPr>
          <w:b/>
          <w:i/>
        </w:rPr>
        <w:t>Алтай</w:t>
      </w:r>
      <w:r w:rsidRPr="003F1A13">
        <w:rPr>
          <w:b/>
          <w:i/>
        </w:rPr>
        <w:t xml:space="preserve"> (графические материалы)»:</w:t>
      </w:r>
    </w:p>
    <w:p w:rsidR="00F337C8" w:rsidRPr="003F1A13" w:rsidRDefault="00F337C8" w:rsidP="00F458BF">
      <w:pPr>
        <w:pStyle w:val="af4"/>
        <w:widowControl w:val="0"/>
        <w:numPr>
          <w:ilvl w:val="0"/>
          <w:numId w:val="1"/>
        </w:numPr>
        <w:tabs>
          <w:tab w:val="left" w:pos="1134"/>
        </w:tabs>
        <w:suppressAutoHyphens/>
        <w:spacing w:after="0" w:line="360" w:lineRule="auto"/>
        <w:ind w:left="1440" w:hanging="600"/>
        <w:jc w:val="both"/>
        <w:rPr>
          <w:bCs/>
        </w:rPr>
      </w:pPr>
      <w:r w:rsidRPr="003F1A13">
        <w:rPr>
          <w:bCs/>
        </w:rPr>
        <w:t>карта планируемого размещения объектов местного значения М 1:</w:t>
      </w:r>
      <w:r w:rsidR="00175AB5">
        <w:rPr>
          <w:bCs/>
        </w:rPr>
        <w:t>25000</w:t>
      </w:r>
      <w:r w:rsidRPr="003F1A13">
        <w:rPr>
          <w:bCs/>
        </w:rPr>
        <w:t xml:space="preserve"> </w:t>
      </w:r>
      <w:r>
        <w:t>(</w:t>
      </w:r>
      <w:r w:rsidRPr="00534E8D">
        <w:rPr>
          <w:rFonts w:cs="Arial"/>
        </w:rPr>
        <w:t xml:space="preserve">село </w:t>
      </w:r>
      <w:proofErr w:type="spellStart"/>
      <w:r w:rsidRPr="00534E8D">
        <w:rPr>
          <w:rFonts w:cs="Arial"/>
        </w:rPr>
        <w:t>Барагаш</w:t>
      </w:r>
      <w:proofErr w:type="spellEnd"/>
      <w:r w:rsidRPr="003F1A13">
        <w:t xml:space="preserve"> М 1:5000)</w:t>
      </w:r>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карта границ муниципального образования (М 1:</w:t>
      </w:r>
      <w:r w:rsidR="00175AB5" w:rsidRPr="00175AB5">
        <w:rPr>
          <w:bCs/>
        </w:rPr>
        <w:t xml:space="preserve"> </w:t>
      </w:r>
      <w:r w:rsidR="00175AB5">
        <w:rPr>
          <w:bCs/>
        </w:rPr>
        <w:t>25000</w:t>
      </w:r>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карта функциональных зон М 1:</w:t>
      </w:r>
      <w:r w:rsidR="00175AB5" w:rsidRPr="00175AB5">
        <w:rPr>
          <w:bCs/>
        </w:rPr>
        <w:t xml:space="preserve"> </w:t>
      </w:r>
      <w:r w:rsidR="00175AB5">
        <w:rPr>
          <w:bCs/>
        </w:rPr>
        <w:t>25000</w:t>
      </w:r>
      <w:r w:rsidRPr="003F1A13">
        <w:rPr>
          <w:bCs/>
        </w:rPr>
        <w:t xml:space="preserve"> </w:t>
      </w:r>
      <w:r w:rsidRPr="003F1A13">
        <w:t>(</w:t>
      </w:r>
      <w:r w:rsidRPr="00534E8D">
        <w:rPr>
          <w:rFonts w:cs="Arial"/>
        </w:rPr>
        <w:t xml:space="preserve">село </w:t>
      </w:r>
      <w:proofErr w:type="spellStart"/>
      <w:r w:rsidRPr="00534E8D">
        <w:rPr>
          <w:rFonts w:cs="Arial"/>
        </w:rPr>
        <w:t>Барагаш</w:t>
      </w:r>
      <w:proofErr w:type="spellEnd"/>
      <w:r w:rsidRPr="002537B2">
        <w:t xml:space="preserve"> </w:t>
      </w:r>
      <w:r w:rsidRPr="003F1A13">
        <w:t>М 1:5000)</w:t>
      </w:r>
      <w:r w:rsidRPr="003F1A13">
        <w:rPr>
          <w:bCs/>
        </w:rPr>
        <w:t>.</w:t>
      </w:r>
    </w:p>
    <w:p w:rsidR="00F337C8" w:rsidRPr="003F1A13" w:rsidRDefault="00F337C8" w:rsidP="00F337C8">
      <w:pPr>
        <w:widowControl w:val="0"/>
        <w:suppressAutoHyphens/>
        <w:spacing w:after="0" w:line="360" w:lineRule="auto"/>
        <w:ind w:firstLine="851"/>
        <w:jc w:val="both"/>
        <w:rPr>
          <w:b/>
          <w:bCs/>
          <w:i/>
          <w:u w:val="single"/>
        </w:rPr>
      </w:pPr>
      <w:r w:rsidRPr="003F1A13">
        <w:rPr>
          <w:b/>
          <w:bCs/>
          <w:i/>
          <w:u w:val="single"/>
        </w:rPr>
        <w:t>Содержание прилагаемых к генеральному плану материалов:</w:t>
      </w:r>
    </w:p>
    <w:p w:rsidR="00F337C8" w:rsidRPr="003F1A13" w:rsidRDefault="00F337C8" w:rsidP="00F337C8">
      <w:pPr>
        <w:widowControl w:val="0"/>
        <w:suppressAutoHyphens/>
        <w:spacing w:after="0" w:line="360" w:lineRule="auto"/>
        <w:ind w:firstLine="851"/>
        <w:jc w:val="both"/>
        <w:rPr>
          <w:b/>
          <w:bCs/>
          <w:i/>
        </w:rPr>
      </w:pPr>
      <w:r w:rsidRPr="003F1A13">
        <w:rPr>
          <w:b/>
          <w:bCs/>
          <w:i/>
        </w:rPr>
        <w:t>Том 2 «Материалы по обоснованию генерального плана»:</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bookmarkStart w:id="23" w:name="_Toc298143253"/>
      <w:r w:rsidRPr="003F1A13">
        <w:rPr>
          <w:bCs/>
        </w:rPr>
        <w:t>сведения о программах комплексного социально-экономического развития муниципального образования</w:t>
      </w:r>
      <w:bookmarkEnd w:id="23"/>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 xml:space="preserve">обоснование выбранного </w:t>
      </w:r>
      <w:proofErr w:type="gramStart"/>
      <w:r w:rsidRPr="003F1A13">
        <w:rPr>
          <w:bCs/>
        </w:rPr>
        <w:t>варианта размещения объектов местного значения муниципального образования</w:t>
      </w:r>
      <w:proofErr w:type="gramEnd"/>
      <w:r w:rsidRPr="003F1A13">
        <w:rPr>
          <w:bCs/>
        </w:rPr>
        <w:t xml:space="preserve">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bookmarkStart w:id="24" w:name="_Toc298143326"/>
      <w:r w:rsidRPr="003F1A13">
        <w:rPr>
          <w:bCs/>
        </w:rPr>
        <w:t>оценка возможного влияния планируемых для размещения объектов местного значения на комплексное развитие территорий</w:t>
      </w:r>
      <w:bookmarkEnd w:id="24"/>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 xml:space="preserve">мероприятия, утвержденные документом территориального планирования Республики </w:t>
      </w:r>
      <w:r>
        <w:rPr>
          <w:bCs/>
        </w:rPr>
        <w:t>Алтай</w:t>
      </w:r>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bookmarkStart w:id="25" w:name="_Toc298143327"/>
      <w:r w:rsidRPr="003F1A13">
        <w:rPr>
          <w:bCs/>
        </w:rPr>
        <w:t xml:space="preserve">мероприятия, утвержденные документом территориального планирования </w:t>
      </w:r>
      <w:proofErr w:type="spellStart"/>
      <w:r>
        <w:rPr>
          <w:bCs/>
        </w:rPr>
        <w:t>Шебалинского</w:t>
      </w:r>
      <w:proofErr w:type="spellEnd"/>
      <w:r w:rsidRPr="003F1A13">
        <w:rPr>
          <w:bCs/>
        </w:rPr>
        <w:t xml:space="preserve"> </w:t>
      </w:r>
      <w:bookmarkEnd w:id="25"/>
      <w:r w:rsidRPr="003F1A13">
        <w:rPr>
          <w:bCs/>
        </w:rPr>
        <w:t>района;</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337C8" w:rsidRPr="003F1A13" w:rsidRDefault="00F337C8" w:rsidP="00F337C8">
      <w:pPr>
        <w:widowControl w:val="0"/>
        <w:suppressAutoHyphens/>
        <w:spacing w:after="0" w:line="360" w:lineRule="auto"/>
        <w:ind w:firstLine="851"/>
        <w:jc w:val="both"/>
      </w:pPr>
      <w:r w:rsidRPr="003F1A13">
        <w:rPr>
          <w:b/>
          <w:i/>
        </w:rPr>
        <w:t>Том 3 «Материалы по обоснованию генерального плана»:</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перечень основных факторов риска возникновения чрезвычайных ситуаций природного и техногенного характера.</w:t>
      </w:r>
    </w:p>
    <w:p w:rsidR="00F337C8" w:rsidRPr="003F1A13" w:rsidRDefault="00F337C8" w:rsidP="00F337C8">
      <w:pPr>
        <w:widowControl w:val="0"/>
        <w:suppressAutoHyphens/>
        <w:spacing w:after="0" w:line="360" w:lineRule="auto"/>
        <w:ind w:firstLine="851"/>
        <w:jc w:val="both"/>
        <w:rPr>
          <w:b/>
          <w:i/>
        </w:rPr>
      </w:pPr>
      <w:r w:rsidRPr="003F1A13">
        <w:rPr>
          <w:b/>
          <w:i/>
        </w:rPr>
        <w:t xml:space="preserve">Альбом 2 «Графические материалы обоснования генерального плана муниципального образования </w:t>
      </w:r>
      <w:proofErr w:type="spellStart"/>
      <w:r w:rsidRPr="000D209D">
        <w:rPr>
          <w:b/>
          <w:i/>
        </w:rPr>
        <w:t>Барагаш</w:t>
      </w:r>
      <w:r>
        <w:rPr>
          <w:b/>
          <w:i/>
        </w:rPr>
        <w:t>ское</w:t>
      </w:r>
      <w:proofErr w:type="spellEnd"/>
      <w:r>
        <w:rPr>
          <w:b/>
          <w:i/>
        </w:rPr>
        <w:t xml:space="preserve"> сельское поселение</w:t>
      </w:r>
      <w:r w:rsidRPr="003F1A13">
        <w:rPr>
          <w:b/>
          <w:i/>
        </w:rPr>
        <w:t xml:space="preserve"> </w:t>
      </w:r>
      <w:proofErr w:type="spellStart"/>
      <w:r>
        <w:rPr>
          <w:b/>
          <w:i/>
        </w:rPr>
        <w:t>Шебалинского</w:t>
      </w:r>
      <w:proofErr w:type="spellEnd"/>
      <w:r w:rsidRPr="003F1A13">
        <w:rPr>
          <w:b/>
          <w:i/>
        </w:rPr>
        <w:t xml:space="preserve"> района Республики </w:t>
      </w:r>
      <w:r>
        <w:rPr>
          <w:b/>
          <w:i/>
        </w:rPr>
        <w:t>Алтай</w:t>
      </w:r>
      <w:r w:rsidRPr="003F1A13">
        <w:rPr>
          <w:b/>
          <w:i/>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карта современного использования территории М 1:</w:t>
      </w:r>
      <w:r w:rsidR="00175AB5" w:rsidRPr="00175AB5">
        <w:rPr>
          <w:bCs/>
        </w:rPr>
        <w:t xml:space="preserve"> </w:t>
      </w:r>
      <w:r w:rsidR="00175AB5">
        <w:rPr>
          <w:bCs/>
        </w:rPr>
        <w:t>25000</w:t>
      </w:r>
      <w:r w:rsidRPr="003F1A13">
        <w:rPr>
          <w:bCs/>
        </w:rPr>
        <w:t xml:space="preserve"> </w:t>
      </w:r>
      <w:r w:rsidRPr="000D209D">
        <w:rPr>
          <w:bCs/>
        </w:rPr>
        <w:t xml:space="preserve">(село </w:t>
      </w:r>
      <w:proofErr w:type="spellStart"/>
      <w:r w:rsidRPr="000D209D">
        <w:rPr>
          <w:bCs/>
        </w:rPr>
        <w:t>Барагаш</w:t>
      </w:r>
      <w:proofErr w:type="spellEnd"/>
      <w:r w:rsidRPr="000D209D">
        <w:rPr>
          <w:bCs/>
        </w:rPr>
        <w:t xml:space="preserve"> М 1:5000)</w:t>
      </w:r>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 xml:space="preserve"> карта анализа комплексного развития территории и размещения объектов местного значения с учетом ограничений использования территории М 1:</w:t>
      </w:r>
      <w:r w:rsidR="00175AB5" w:rsidRPr="00175AB5">
        <w:rPr>
          <w:bCs/>
        </w:rPr>
        <w:t xml:space="preserve"> </w:t>
      </w:r>
      <w:r w:rsidR="00175AB5">
        <w:rPr>
          <w:bCs/>
        </w:rPr>
        <w:t>25000</w:t>
      </w:r>
      <w:r w:rsidRPr="003F1A13">
        <w:rPr>
          <w:bCs/>
        </w:rPr>
        <w:t xml:space="preserve"> </w:t>
      </w:r>
      <w:r w:rsidRPr="003F1A13">
        <w:t>(</w:t>
      </w:r>
      <w:r w:rsidRPr="000D209D">
        <w:rPr>
          <w:bCs/>
        </w:rPr>
        <w:t xml:space="preserve">село </w:t>
      </w:r>
      <w:proofErr w:type="spellStart"/>
      <w:r w:rsidRPr="000D209D">
        <w:rPr>
          <w:bCs/>
        </w:rPr>
        <w:lastRenderedPageBreak/>
        <w:t>Барагаш</w:t>
      </w:r>
      <w:proofErr w:type="spellEnd"/>
      <w:r w:rsidRPr="003F1A13">
        <w:t xml:space="preserve"> М 1:5000)</w:t>
      </w:r>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 xml:space="preserve"> карта транспортной и инженерной инфраструктуры М 1:</w:t>
      </w:r>
      <w:r w:rsidR="00175AB5" w:rsidRPr="00175AB5">
        <w:rPr>
          <w:bCs/>
        </w:rPr>
        <w:t xml:space="preserve"> </w:t>
      </w:r>
      <w:r w:rsidR="00175AB5">
        <w:rPr>
          <w:bCs/>
        </w:rPr>
        <w:t>25000</w:t>
      </w:r>
      <w:r w:rsidRPr="003F1A13">
        <w:rPr>
          <w:bCs/>
        </w:rPr>
        <w:t xml:space="preserve"> </w:t>
      </w:r>
      <w:r w:rsidRPr="003F1A13">
        <w:t>(</w:t>
      </w:r>
      <w:r w:rsidRPr="000D209D">
        <w:rPr>
          <w:bCs/>
        </w:rPr>
        <w:t xml:space="preserve">село </w:t>
      </w:r>
      <w:proofErr w:type="spellStart"/>
      <w:r w:rsidRPr="000D209D">
        <w:rPr>
          <w:bCs/>
        </w:rPr>
        <w:t>Барагаш</w:t>
      </w:r>
      <w:proofErr w:type="spellEnd"/>
      <w:r w:rsidRPr="000D209D">
        <w:rPr>
          <w:bCs/>
        </w:rPr>
        <w:t xml:space="preserve"> </w:t>
      </w:r>
      <w:r>
        <w:rPr>
          <w:bCs/>
        </w:rPr>
        <w:t xml:space="preserve"> </w:t>
      </w:r>
      <w:r w:rsidRPr="003F1A13">
        <w:t>М 1:5000)</w:t>
      </w:r>
      <w:r w:rsidRPr="003F1A13">
        <w:rPr>
          <w:bCs/>
        </w:rPr>
        <w:t>;</w:t>
      </w:r>
    </w:p>
    <w:p w:rsidR="00F337C8" w:rsidRPr="003F1A13" w:rsidRDefault="00F337C8" w:rsidP="00F458BF">
      <w:pPr>
        <w:pStyle w:val="af4"/>
        <w:widowControl w:val="0"/>
        <w:numPr>
          <w:ilvl w:val="0"/>
          <w:numId w:val="1"/>
        </w:numPr>
        <w:tabs>
          <w:tab w:val="left" w:pos="1134"/>
        </w:tabs>
        <w:suppressAutoHyphens/>
        <w:spacing w:after="0" w:line="360" w:lineRule="auto"/>
        <w:ind w:left="0" w:firstLine="851"/>
        <w:jc w:val="both"/>
        <w:rPr>
          <w:bCs/>
        </w:rPr>
      </w:pPr>
      <w:r w:rsidRPr="003F1A13">
        <w:rPr>
          <w:bCs/>
        </w:rPr>
        <w:t>карта границ территорий, подверженных риску возникновения чрезвычайных ситуаций природного и техногенного характера М 1:</w:t>
      </w:r>
      <w:r w:rsidR="00175AB5" w:rsidRPr="00175AB5">
        <w:rPr>
          <w:bCs/>
        </w:rPr>
        <w:t xml:space="preserve"> </w:t>
      </w:r>
      <w:r w:rsidR="00175AB5">
        <w:rPr>
          <w:bCs/>
        </w:rPr>
        <w:t>25000</w:t>
      </w:r>
      <w:r w:rsidRPr="003F1A13">
        <w:rPr>
          <w:bCs/>
        </w:rPr>
        <w:t xml:space="preserve"> </w:t>
      </w:r>
      <w:r w:rsidRPr="003F1A13">
        <w:t>(</w:t>
      </w:r>
      <w:r w:rsidRPr="000D209D">
        <w:rPr>
          <w:bCs/>
        </w:rPr>
        <w:t xml:space="preserve">село </w:t>
      </w:r>
      <w:proofErr w:type="spellStart"/>
      <w:r w:rsidRPr="000D209D">
        <w:rPr>
          <w:bCs/>
        </w:rPr>
        <w:t>Барагаш</w:t>
      </w:r>
      <w:proofErr w:type="spellEnd"/>
      <w:r w:rsidRPr="003F1A13">
        <w:t xml:space="preserve"> М 1:5000)</w:t>
      </w:r>
      <w:r w:rsidRPr="003F1A13">
        <w:rPr>
          <w:bCs/>
        </w:rPr>
        <w:t>.</w:t>
      </w:r>
    </w:p>
    <w:p w:rsidR="002F2F31" w:rsidRPr="002F2F31" w:rsidRDefault="002F2F31" w:rsidP="00F337C8">
      <w:pPr>
        <w:pStyle w:val="af4"/>
        <w:widowControl w:val="0"/>
        <w:tabs>
          <w:tab w:val="left" w:pos="1134"/>
        </w:tabs>
        <w:suppressAutoHyphens/>
        <w:spacing w:after="0" w:line="360" w:lineRule="auto"/>
        <w:ind w:left="851"/>
        <w:jc w:val="both"/>
        <w:rPr>
          <w:color w:val="4F81BD" w:themeColor="accent1"/>
          <w:lang w:eastAsia="ru-RU"/>
        </w:rPr>
      </w:pPr>
    </w:p>
    <w:p w:rsidR="00EC52F7" w:rsidRPr="002F2F31" w:rsidRDefault="00EC52F7" w:rsidP="002F2F31">
      <w:pPr>
        <w:widowControl w:val="0"/>
        <w:tabs>
          <w:tab w:val="left" w:pos="1134"/>
        </w:tabs>
        <w:suppressAutoHyphens/>
        <w:spacing w:after="0" w:line="360" w:lineRule="auto"/>
        <w:jc w:val="both"/>
        <w:rPr>
          <w:color w:val="4F81BD" w:themeColor="accent1"/>
          <w:lang w:eastAsia="ru-RU"/>
        </w:rPr>
      </w:pPr>
      <w:r>
        <w:br/>
      </w:r>
    </w:p>
    <w:p w:rsidR="00EB6B5E" w:rsidRPr="001F3D67" w:rsidRDefault="00EB6B5E" w:rsidP="00F458BF">
      <w:pPr>
        <w:pStyle w:val="10"/>
        <w:keepLines/>
        <w:pageBreakBefore/>
        <w:numPr>
          <w:ilvl w:val="1"/>
          <w:numId w:val="4"/>
        </w:numPr>
        <w:tabs>
          <w:tab w:val="left" w:pos="0"/>
        </w:tabs>
        <w:suppressAutoHyphens/>
        <w:spacing w:before="0" w:after="0" w:line="360" w:lineRule="auto"/>
        <w:ind w:left="0" w:firstLine="0"/>
        <w:jc w:val="center"/>
        <w:rPr>
          <w:rFonts w:ascii="Times New Roman" w:hAnsi="Times New Roman" w:cs="Times New Roman"/>
        </w:rPr>
      </w:pPr>
      <w:bookmarkStart w:id="26" w:name="_Toc388014328"/>
      <w:bookmarkStart w:id="27" w:name="_Toc497222599"/>
      <w:r w:rsidRPr="001F3D67">
        <w:rPr>
          <w:rFonts w:ascii="Times New Roman" w:hAnsi="Times New Roman" w:cs="Times New Roman"/>
        </w:rPr>
        <w:lastRenderedPageBreak/>
        <w:t>ЦЕЛИ И ЗАДАЧИ ТЕРРИТОРИАЛЬНОГО ПЛАНИРОВАНИЯ</w:t>
      </w:r>
      <w:bookmarkEnd w:id="20"/>
      <w:bookmarkEnd w:id="21"/>
      <w:bookmarkEnd w:id="26"/>
      <w:bookmarkEnd w:id="27"/>
      <w:r w:rsidRPr="001F3D67">
        <w:rPr>
          <w:rFonts w:ascii="Times New Roman" w:hAnsi="Times New Roman" w:cs="Times New Roman"/>
        </w:rPr>
        <w:t xml:space="preserve"> </w:t>
      </w:r>
      <w:bookmarkEnd w:id="22"/>
    </w:p>
    <w:p w:rsidR="00EB6B5E" w:rsidRPr="001F3D67" w:rsidRDefault="00EB6B5E" w:rsidP="00EB6B5E">
      <w:pPr>
        <w:keepNext/>
        <w:keepLines/>
        <w:suppressAutoHyphens/>
        <w:spacing w:after="0" w:line="360" w:lineRule="auto"/>
        <w:ind w:firstLine="851"/>
        <w:jc w:val="both"/>
      </w:pPr>
      <w:r w:rsidRPr="001F3D67">
        <w:t xml:space="preserve">Генеральный план муниципального образования </w:t>
      </w:r>
      <w:proofErr w:type="spellStart"/>
      <w:r w:rsidR="00A31968" w:rsidRPr="00534E8D">
        <w:t>Барагашское</w:t>
      </w:r>
      <w:proofErr w:type="spellEnd"/>
      <w:r w:rsidR="002F2F31" w:rsidRPr="0086224E">
        <w:t xml:space="preserve"> сельское поселение</w:t>
      </w:r>
      <w:r w:rsidR="002F2F31">
        <w:t xml:space="preserve"> </w:t>
      </w:r>
      <w:proofErr w:type="spellStart"/>
      <w:r w:rsidR="002F2F31">
        <w:t>Шебалинского</w:t>
      </w:r>
      <w:proofErr w:type="spellEnd"/>
      <w:r w:rsidR="002F2F31">
        <w:t xml:space="preserve"> района Республики Алтай</w:t>
      </w:r>
      <w:r w:rsidRPr="001F3D67">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EB6B5E" w:rsidRPr="001F3D67" w:rsidRDefault="00EB6B5E" w:rsidP="00EB6B5E">
      <w:pPr>
        <w:keepNext/>
        <w:keepLines/>
        <w:suppressAutoHyphens/>
        <w:spacing w:after="0" w:line="360" w:lineRule="auto"/>
        <w:ind w:firstLine="851"/>
        <w:jc w:val="both"/>
      </w:pPr>
      <w:r w:rsidRPr="001F3D67">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EB6B5E" w:rsidRPr="001F3D67" w:rsidRDefault="00EB6B5E" w:rsidP="00EB6B5E">
      <w:pPr>
        <w:keepNext/>
        <w:keepLines/>
        <w:suppressAutoHyphens/>
        <w:spacing w:after="0" w:line="360" w:lineRule="auto"/>
        <w:ind w:firstLine="851"/>
        <w:jc w:val="both"/>
      </w:pPr>
      <w:proofErr w:type="gramStart"/>
      <w:r w:rsidRPr="001F3D67">
        <w:t>Главная цель разработки генерального плана</w:t>
      </w:r>
      <w:r w:rsidRPr="001F3D67">
        <w:rPr>
          <w:b/>
        </w:rPr>
        <w:t xml:space="preserve"> </w:t>
      </w:r>
      <w:r w:rsidRPr="001F3D67">
        <w:t>муниципального образования</w:t>
      </w:r>
      <w:r w:rsidRPr="001F3D67">
        <w:rPr>
          <w:b/>
        </w:rPr>
        <w:t xml:space="preserve"> </w:t>
      </w:r>
      <w:proofErr w:type="spellStart"/>
      <w:r w:rsidR="00A31968" w:rsidRPr="00A31968">
        <w:t>Барагашское</w:t>
      </w:r>
      <w:proofErr w:type="spellEnd"/>
      <w:r w:rsidR="002F2F31" w:rsidRPr="0086224E">
        <w:t xml:space="preserve"> сельское поселение</w:t>
      </w:r>
      <w:r w:rsidRPr="001F3D67">
        <w:t xml:space="preserve">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roofErr w:type="gramEnd"/>
    </w:p>
    <w:p w:rsidR="00EB6B5E" w:rsidRPr="001F3D67" w:rsidRDefault="00EB6B5E" w:rsidP="00EB6B5E">
      <w:pPr>
        <w:keepNext/>
        <w:keepLines/>
        <w:suppressAutoHyphens/>
        <w:spacing w:after="0" w:line="360" w:lineRule="auto"/>
        <w:ind w:firstLine="851"/>
        <w:jc w:val="both"/>
      </w:pPr>
      <w:proofErr w:type="gramStart"/>
      <w:r w:rsidRPr="001F3D67">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1F3D67">
        <w:t>природопользовательской</w:t>
      </w:r>
      <w:proofErr w:type="spellEnd"/>
      <w:r w:rsidRPr="001F3D67">
        <w:t xml:space="preserve"> составляющих.</w:t>
      </w:r>
      <w:proofErr w:type="gramEnd"/>
    </w:p>
    <w:p w:rsidR="00EB6B5E" w:rsidRPr="001F3D67" w:rsidRDefault="00EB6B5E" w:rsidP="00EB6B5E">
      <w:pPr>
        <w:keepNext/>
        <w:keepLines/>
        <w:suppressAutoHyphens/>
        <w:spacing w:after="0" w:line="360" w:lineRule="auto"/>
        <w:ind w:firstLine="851"/>
        <w:jc w:val="both"/>
      </w:pPr>
      <w:r w:rsidRPr="001F3D67">
        <w:t>Обеспечение условий для устойчивого экономического развития муниципального образования достигается решением следующих задач:</w:t>
      </w:r>
    </w:p>
    <w:p w:rsidR="00EB6B5E" w:rsidRPr="001F3D67" w:rsidRDefault="00EB6B5E" w:rsidP="00F458BF">
      <w:pPr>
        <w:pStyle w:val="af4"/>
        <w:keepLines/>
        <w:widowControl w:val="0"/>
        <w:numPr>
          <w:ilvl w:val="0"/>
          <w:numId w:val="8"/>
        </w:numPr>
        <w:tabs>
          <w:tab w:val="left" w:pos="1134"/>
        </w:tabs>
        <w:suppressAutoHyphens/>
        <w:spacing w:after="0" w:line="360" w:lineRule="auto"/>
        <w:ind w:left="0" w:firstLine="851"/>
        <w:contextualSpacing w:val="0"/>
        <w:jc w:val="both"/>
      </w:pPr>
      <w:r w:rsidRPr="001F3D67">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EB6B5E" w:rsidRPr="001F3D67" w:rsidRDefault="00EB6B5E" w:rsidP="00F458BF">
      <w:pPr>
        <w:pStyle w:val="af4"/>
        <w:keepLines/>
        <w:widowControl w:val="0"/>
        <w:numPr>
          <w:ilvl w:val="0"/>
          <w:numId w:val="8"/>
        </w:numPr>
        <w:tabs>
          <w:tab w:val="left" w:pos="1134"/>
        </w:tabs>
        <w:suppressAutoHyphens/>
        <w:spacing w:after="0" w:line="360" w:lineRule="auto"/>
        <w:ind w:left="0" w:firstLine="851"/>
        <w:contextualSpacing w:val="0"/>
        <w:jc w:val="both"/>
      </w:pPr>
      <w:r w:rsidRPr="001F3D67">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EB6B5E" w:rsidRPr="001F3D67" w:rsidRDefault="00EB6B5E" w:rsidP="00F458BF">
      <w:pPr>
        <w:pStyle w:val="af4"/>
        <w:keepLines/>
        <w:widowControl w:val="0"/>
        <w:numPr>
          <w:ilvl w:val="0"/>
          <w:numId w:val="8"/>
        </w:numPr>
        <w:tabs>
          <w:tab w:val="left" w:pos="1134"/>
        </w:tabs>
        <w:suppressAutoHyphens/>
        <w:spacing w:after="0" w:line="360" w:lineRule="auto"/>
        <w:ind w:left="0" w:firstLine="851"/>
        <w:contextualSpacing w:val="0"/>
        <w:jc w:val="both"/>
      </w:pPr>
      <w:r w:rsidRPr="001F3D67">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EB6B5E" w:rsidRPr="001F3D67" w:rsidRDefault="00EB6B5E" w:rsidP="00F458BF">
      <w:pPr>
        <w:pStyle w:val="af4"/>
        <w:keepLines/>
        <w:widowControl w:val="0"/>
        <w:numPr>
          <w:ilvl w:val="0"/>
          <w:numId w:val="8"/>
        </w:numPr>
        <w:tabs>
          <w:tab w:val="left" w:pos="1134"/>
        </w:tabs>
        <w:suppressAutoHyphens/>
        <w:spacing w:after="0" w:line="360" w:lineRule="auto"/>
        <w:ind w:left="0" w:firstLine="851"/>
        <w:contextualSpacing w:val="0"/>
        <w:jc w:val="both"/>
      </w:pPr>
      <w:r w:rsidRPr="001F3D67">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EB6B5E" w:rsidRPr="001F3D67" w:rsidRDefault="00EB6B5E" w:rsidP="00F458BF">
      <w:pPr>
        <w:pStyle w:val="af4"/>
        <w:keepLines/>
        <w:widowControl w:val="0"/>
        <w:numPr>
          <w:ilvl w:val="0"/>
          <w:numId w:val="8"/>
        </w:numPr>
        <w:tabs>
          <w:tab w:val="left" w:pos="1134"/>
        </w:tabs>
        <w:suppressAutoHyphens/>
        <w:spacing w:after="0" w:line="360" w:lineRule="auto"/>
        <w:ind w:left="0" w:firstLine="851"/>
        <w:contextualSpacing w:val="0"/>
        <w:jc w:val="both"/>
      </w:pPr>
      <w:r w:rsidRPr="001F3D67">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EB6B5E" w:rsidRPr="001F3D67" w:rsidRDefault="00EB6B5E" w:rsidP="00F458BF">
      <w:pPr>
        <w:pStyle w:val="af4"/>
        <w:keepLines/>
        <w:widowControl w:val="0"/>
        <w:numPr>
          <w:ilvl w:val="0"/>
          <w:numId w:val="8"/>
        </w:numPr>
        <w:tabs>
          <w:tab w:val="left" w:pos="1134"/>
        </w:tabs>
        <w:suppressAutoHyphens/>
        <w:spacing w:after="0" w:line="360" w:lineRule="auto"/>
        <w:ind w:left="0" w:firstLine="851"/>
        <w:contextualSpacing w:val="0"/>
        <w:jc w:val="both"/>
      </w:pPr>
      <w:r w:rsidRPr="001F3D67">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EB6B5E" w:rsidRPr="001F3D67" w:rsidRDefault="00EB6B5E" w:rsidP="00EB6B5E">
      <w:pPr>
        <w:keepLines/>
        <w:spacing w:after="0" w:line="240" w:lineRule="auto"/>
        <w:rPr>
          <w:b/>
          <w:bCs/>
          <w:kern w:val="32"/>
          <w:sz w:val="30"/>
          <w:szCs w:val="30"/>
          <w:lang w:eastAsia="ru-RU"/>
        </w:rPr>
      </w:pPr>
      <w:bookmarkStart w:id="28" w:name="_Toc268263726"/>
      <w:bookmarkStart w:id="29" w:name="_Toc298142857"/>
      <w:bookmarkStart w:id="30" w:name="_Toc262569769"/>
      <w:bookmarkStart w:id="31" w:name="_Toc253383903"/>
      <w:r w:rsidRPr="001F3D67">
        <w:rPr>
          <w:sz w:val="30"/>
          <w:szCs w:val="30"/>
        </w:rPr>
        <w:br w:type="page"/>
      </w:r>
    </w:p>
    <w:p w:rsidR="00EB6B5E" w:rsidRPr="00D33505" w:rsidRDefault="00EB6B5E" w:rsidP="00F458BF">
      <w:pPr>
        <w:pStyle w:val="10"/>
        <w:keepLines/>
        <w:pageBreakBefore/>
        <w:numPr>
          <w:ilvl w:val="1"/>
          <w:numId w:val="4"/>
        </w:numPr>
        <w:tabs>
          <w:tab w:val="left" w:pos="0"/>
        </w:tabs>
        <w:suppressAutoHyphens/>
        <w:spacing w:before="0" w:after="0" w:line="360" w:lineRule="auto"/>
        <w:ind w:left="0" w:firstLine="0"/>
        <w:jc w:val="center"/>
        <w:rPr>
          <w:rFonts w:ascii="Times New Roman" w:hAnsi="Times New Roman" w:cs="Times New Roman"/>
        </w:rPr>
      </w:pPr>
      <w:bookmarkStart w:id="32" w:name="_Toc388014329"/>
      <w:bookmarkStart w:id="33" w:name="_Toc497222600"/>
      <w:r w:rsidRPr="00D33505">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8"/>
      <w:bookmarkEnd w:id="29"/>
      <w:bookmarkEnd w:id="32"/>
      <w:bookmarkEnd w:id="33"/>
    </w:p>
    <w:p w:rsidR="00EB6B5E" w:rsidRPr="00D33505" w:rsidRDefault="00EB6B5E" w:rsidP="00F458BF">
      <w:pPr>
        <w:pStyle w:val="2"/>
        <w:keepLines/>
        <w:numPr>
          <w:ilvl w:val="2"/>
          <w:numId w:val="4"/>
        </w:numPr>
        <w:suppressAutoHyphens/>
        <w:spacing w:before="0" w:after="0" w:line="360" w:lineRule="auto"/>
        <w:ind w:left="0" w:firstLine="0"/>
        <w:jc w:val="center"/>
        <w:rPr>
          <w:rFonts w:ascii="Times New Roman" w:hAnsi="Times New Roman" w:cs="Times New Roman"/>
          <w:i w:val="0"/>
          <w:sz w:val="30"/>
          <w:szCs w:val="30"/>
        </w:rPr>
      </w:pPr>
      <w:bookmarkStart w:id="34" w:name="_Toc388014330"/>
      <w:bookmarkStart w:id="35" w:name="_Toc497222601"/>
      <w:bookmarkEnd w:id="30"/>
      <w:bookmarkEnd w:id="31"/>
      <w:r w:rsidRPr="00D33505">
        <w:rPr>
          <w:rFonts w:ascii="Times New Roman" w:hAnsi="Times New Roman" w:cs="Times New Roman"/>
          <w:i w:val="0"/>
          <w:sz w:val="30"/>
          <w:szCs w:val="30"/>
        </w:rPr>
        <w:t>Общие положения</w:t>
      </w:r>
      <w:bookmarkEnd w:id="34"/>
      <w:bookmarkEnd w:id="35"/>
    </w:p>
    <w:p w:rsidR="00A31968" w:rsidRDefault="00A31968" w:rsidP="00A31968">
      <w:pPr>
        <w:suppressAutoHyphens/>
        <w:spacing w:after="0" w:line="360" w:lineRule="auto"/>
        <w:ind w:firstLine="851"/>
        <w:jc w:val="both"/>
      </w:pPr>
      <w:r>
        <w:t xml:space="preserve">Муниципальное образование </w:t>
      </w:r>
      <w:proofErr w:type="spellStart"/>
      <w:r w:rsidRPr="00534E8D">
        <w:rPr>
          <w:rFonts w:cs="Arial"/>
        </w:rPr>
        <w:t>Барагашское</w:t>
      </w:r>
      <w:proofErr w:type="spellEnd"/>
      <w:r>
        <w:t xml:space="preserve"> сельское поселение входит в состав </w:t>
      </w:r>
      <w:proofErr w:type="spellStart"/>
      <w:r>
        <w:t>Шебалинского</w:t>
      </w:r>
      <w:proofErr w:type="spellEnd"/>
      <w:r>
        <w:t xml:space="preserve"> района Республики Алтай, образованного 16.09.1924 года. </w:t>
      </w:r>
      <w:proofErr w:type="spellStart"/>
      <w:r>
        <w:t>Шебалинский</w:t>
      </w:r>
      <w:proofErr w:type="spellEnd"/>
      <w:r>
        <w:t xml:space="preserve"> район расположен в центральной части Республики Алтай, занимает площадь 15033 кв.км. </w:t>
      </w:r>
      <w:proofErr w:type="gramStart"/>
      <w:r>
        <w:t>На территории района расположено 24 населенных пункта, в которых проживает 14681 человека.</w:t>
      </w:r>
      <w:proofErr w:type="gramEnd"/>
    </w:p>
    <w:p w:rsidR="00A31968" w:rsidRDefault="00A31968" w:rsidP="00A31968">
      <w:pPr>
        <w:suppressAutoHyphens/>
        <w:spacing w:after="0" w:line="360" w:lineRule="auto"/>
        <w:ind w:firstLine="851"/>
        <w:jc w:val="both"/>
      </w:pPr>
      <w:r>
        <w:t xml:space="preserve">На территории </w:t>
      </w:r>
      <w:proofErr w:type="spellStart"/>
      <w:r w:rsidRPr="005F56E9">
        <w:t>Барагашского</w:t>
      </w:r>
      <w:proofErr w:type="spellEnd"/>
      <w:r>
        <w:t xml:space="preserve"> сельского поселения, занимающего площадь </w:t>
      </w:r>
      <w:r w:rsidRPr="005F56E9">
        <w:t>21338</w:t>
      </w:r>
      <w:r>
        <w:t xml:space="preserve"> га, </w:t>
      </w:r>
      <w:r w:rsidRPr="00534E8D">
        <w:rPr>
          <w:rFonts w:cs="Arial"/>
        </w:rPr>
        <w:t xml:space="preserve">расположен один населенный пункт – село </w:t>
      </w:r>
      <w:proofErr w:type="spellStart"/>
      <w:r w:rsidRPr="00534E8D">
        <w:rPr>
          <w:rFonts w:cs="Arial"/>
        </w:rPr>
        <w:t>Барагаш</w:t>
      </w:r>
      <w:proofErr w:type="spellEnd"/>
      <w:r w:rsidRPr="00534E8D">
        <w:rPr>
          <w:rFonts w:cs="Arial"/>
        </w:rPr>
        <w:t>.</w:t>
      </w:r>
    </w:p>
    <w:p w:rsidR="00A31968" w:rsidRDefault="00A31968" w:rsidP="00A31968">
      <w:pPr>
        <w:widowControl w:val="0"/>
        <w:tabs>
          <w:tab w:val="num" w:pos="540"/>
        </w:tabs>
        <w:spacing w:after="0" w:line="360" w:lineRule="auto"/>
        <w:ind w:firstLine="540"/>
        <w:jc w:val="both"/>
      </w:pPr>
      <w:r w:rsidRPr="00534E8D">
        <w:rPr>
          <w:rFonts w:cs="Arial"/>
        </w:rPr>
        <w:t xml:space="preserve">Село </w:t>
      </w:r>
      <w:proofErr w:type="spellStart"/>
      <w:r w:rsidRPr="00534E8D">
        <w:rPr>
          <w:rFonts w:cs="Arial"/>
        </w:rPr>
        <w:t>Барагаш</w:t>
      </w:r>
      <w:proofErr w:type="spellEnd"/>
      <w:r w:rsidRPr="00534E8D">
        <w:rPr>
          <w:rFonts w:cs="Arial"/>
        </w:rPr>
        <w:t xml:space="preserve"> находится в</w:t>
      </w:r>
      <w:r w:rsidRPr="00534E8D">
        <w:rPr>
          <w:rFonts w:cs="Arial"/>
          <w:color w:val="FF0000"/>
        </w:rPr>
        <w:t xml:space="preserve"> </w:t>
      </w:r>
      <w:r w:rsidRPr="00534E8D">
        <w:rPr>
          <w:rFonts w:cs="Arial"/>
        </w:rPr>
        <w:t>100 км от районного центра с. Шебалино, в 150 км от республиканского центра – г. Горно-Алтайска и в 250 км от ближайшей железнодорожной станции - г. Бийска.</w:t>
      </w:r>
      <w:r>
        <w:rPr>
          <w:rFonts w:cs="Arial"/>
        </w:rPr>
        <w:t xml:space="preserve"> </w:t>
      </w:r>
      <w:r w:rsidRPr="005F56E9">
        <w:t xml:space="preserve">Через село проходит дорога регионального значения Черга - </w:t>
      </w:r>
      <w:proofErr w:type="spellStart"/>
      <w:r w:rsidRPr="005F56E9">
        <w:t>Беш-Озек</w:t>
      </w:r>
      <w:proofErr w:type="spellEnd"/>
      <w:r w:rsidRPr="005F56E9">
        <w:t xml:space="preserve"> - Усть-Кан – </w:t>
      </w:r>
      <w:proofErr w:type="spellStart"/>
      <w:r w:rsidRPr="005F56E9">
        <w:t>Талда</w:t>
      </w:r>
      <w:proofErr w:type="spellEnd"/>
      <w:r w:rsidRPr="005F56E9">
        <w:t xml:space="preserve"> - Карагай - граница Казахстана с подъездом </w:t>
      </w:r>
      <w:proofErr w:type="spellStart"/>
      <w:r w:rsidRPr="005F56E9">
        <w:t>Талда</w:t>
      </w:r>
      <w:proofErr w:type="spellEnd"/>
      <w:r w:rsidRPr="005F56E9">
        <w:t xml:space="preserve"> – Тюнгур (Природный парк «</w:t>
      </w:r>
      <w:proofErr w:type="spellStart"/>
      <w:proofErr w:type="gramStart"/>
      <w:r w:rsidRPr="005F56E9">
        <w:t>Белу-ха</w:t>
      </w:r>
      <w:proofErr w:type="spellEnd"/>
      <w:proofErr w:type="gramEnd"/>
      <w:r w:rsidRPr="005F56E9">
        <w:t xml:space="preserve">»). От села на юго-запад уходит автомобильная дорога общего пользования регионального значения Белый </w:t>
      </w:r>
      <w:proofErr w:type="spellStart"/>
      <w:r w:rsidRPr="005F56E9">
        <w:t>Ануй</w:t>
      </w:r>
      <w:proofErr w:type="spellEnd"/>
      <w:r w:rsidRPr="005F56E9">
        <w:t xml:space="preserve"> – </w:t>
      </w:r>
      <w:proofErr w:type="spellStart"/>
      <w:r w:rsidRPr="005F56E9">
        <w:t>Барагаш</w:t>
      </w:r>
      <w:proofErr w:type="spellEnd"/>
      <w:r w:rsidRPr="005F56E9">
        <w:t>.</w:t>
      </w:r>
    </w:p>
    <w:p w:rsidR="00EB6B5E" w:rsidRPr="001F3D67" w:rsidRDefault="00EB6B5E" w:rsidP="00EB6B5E">
      <w:pPr>
        <w:pStyle w:val="af4"/>
        <w:keepLines/>
        <w:widowControl w:val="0"/>
        <w:spacing w:after="0" w:line="360" w:lineRule="auto"/>
        <w:ind w:left="0" w:firstLine="851"/>
        <w:contextualSpacing w:val="0"/>
        <w:jc w:val="both"/>
        <w:rPr>
          <w:color w:val="4F81BD" w:themeColor="accent1"/>
        </w:rPr>
      </w:pPr>
    </w:p>
    <w:p w:rsidR="00EB6B5E" w:rsidRPr="00D33505" w:rsidRDefault="00EB6B5E" w:rsidP="00F458BF">
      <w:pPr>
        <w:pStyle w:val="2"/>
        <w:keepLines/>
        <w:numPr>
          <w:ilvl w:val="2"/>
          <w:numId w:val="4"/>
        </w:numPr>
        <w:suppressAutoHyphens/>
        <w:spacing w:before="480" w:after="0" w:line="360" w:lineRule="auto"/>
        <w:ind w:left="0" w:firstLine="0"/>
        <w:jc w:val="center"/>
        <w:rPr>
          <w:rFonts w:ascii="Times New Roman" w:hAnsi="Times New Roman" w:cs="Times New Roman"/>
          <w:i w:val="0"/>
          <w:sz w:val="30"/>
          <w:szCs w:val="30"/>
        </w:rPr>
      </w:pPr>
      <w:bookmarkStart w:id="36" w:name="_Toc388014331"/>
      <w:bookmarkStart w:id="37" w:name="_Toc497222602"/>
      <w:r w:rsidRPr="00594A30">
        <w:rPr>
          <w:rFonts w:ascii="Times New Roman" w:hAnsi="Times New Roman" w:cs="Times New Roman"/>
          <w:i w:val="0"/>
          <w:iCs w:val="0"/>
          <w:kern w:val="32"/>
          <w:sz w:val="30"/>
          <w:szCs w:val="30"/>
        </w:rPr>
        <w:t>Мероприятия по развитию и преобразованию пространственно-</w:t>
      </w:r>
      <w:r w:rsidRPr="00D33505">
        <w:rPr>
          <w:rFonts w:ascii="Times New Roman" w:hAnsi="Times New Roman" w:cs="Times New Roman"/>
          <w:i w:val="0"/>
          <w:sz w:val="30"/>
          <w:szCs w:val="30"/>
        </w:rPr>
        <w:t>планировочной структуры</w:t>
      </w:r>
      <w:bookmarkEnd w:id="36"/>
      <w:bookmarkEnd w:id="37"/>
      <w:r w:rsidRPr="00D33505">
        <w:rPr>
          <w:rFonts w:ascii="Times New Roman" w:hAnsi="Times New Roman" w:cs="Times New Roman"/>
          <w:i w:val="0"/>
          <w:sz w:val="30"/>
          <w:szCs w:val="30"/>
        </w:rPr>
        <w:t xml:space="preserve"> </w:t>
      </w:r>
    </w:p>
    <w:p w:rsidR="00EB6B5E" w:rsidRPr="00D33505" w:rsidRDefault="00EB6B5E" w:rsidP="00F458BF">
      <w:pPr>
        <w:pStyle w:val="3"/>
        <w:numPr>
          <w:ilvl w:val="3"/>
          <w:numId w:val="4"/>
        </w:numPr>
        <w:suppressAutoHyphens/>
        <w:spacing w:before="0" w:line="360" w:lineRule="auto"/>
        <w:ind w:left="0" w:firstLine="0"/>
        <w:jc w:val="center"/>
        <w:rPr>
          <w:rFonts w:ascii="Times New Roman" w:hAnsi="Times New Roman"/>
          <w:color w:val="auto"/>
          <w:kern w:val="32"/>
          <w:sz w:val="28"/>
          <w:szCs w:val="28"/>
          <w:lang w:eastAsia="ru-RU"/>
        </w:rPr>
      </w:pPr>
      <w:bookmarkStart w:id="38" w:name="_Toc388014332"/>
      <w:bookmarkStart w:id="39" w:name="_Toc497222603"/>
      <w:r w:rsidRPr="00D33505">
        <w:rPr>
          <w:rFonts w:ascii="Times New Roman" w:hAnsi="Times New Roman"/>
          <w:color w:val="auto"/>
          <w:kern w:val="32"/>
          <w:sz w:val="28"/>
          <w:szCs w:val="28"/>
          <w:lang w:eastAsia="ru-RU"/>
        </w:rPr>
        <w:t>Архитектурно-</w:t>
      </w:r>
      <w:r w:rsidR="00842DA5">
        <w:rPr>
          <w:rFonts w:ascii="Times New Roman" w:hAnsi="Times New Roman"/>
          <w:color w:val="auto"/>
          <w:kern w:val="32"/>
          <w:sz w:val="28"/>
          <w:szCs w:val="28"/>
          <w:lang w:eastAsia="ru-RU"/>
        </w:rPr>
        <w:t>пространственные</w:t>
      </w:r>
      <w:r w:rsidRPr="00D33505">
        <w:rPr>
          <w:rFonts w:ascii="Times New Roman" w:hAnsi="Times New Roman"/>
          <w:color w:val="auto"/>
          <w:kern w:val="32"/>
          <w:sz w:val="28"/>
          <w:szCs w:val="28"/>
          <w:lang w:eastAsia="ru-RU"/>
        </w:rPr>
        <w:t xml:space="preserve"> решения</w:t>
      </w:r>
      <w:bookmarkEnd w:id="38"/>
      <w:bookmarkEnd w:id="39"/>
    </w:p>
    <w:p w:rsidR="00842DA5" w:rsidRDefault="00842DA5" w:rsidP="00EB6B5E">
      <w:pPr>
        <w:pStyle w:val="af4"/>
        <w:keepLines/>
        <w:widowControl w:val="0"/>
        <w:spacing w:after="0" w:line="360" w:lineRule="auto"/>
        <w:ind w:left="0" w:firstLine="851"/>
        <w:contextualSpacing w:val="0"/>
        <w:jc w:val="both"/>
      </w:pPr>
      <w:bookmarkStart w:id="40" w:name="_Toc388014333"/>
      <w:r w:rsidRPr="00B967E1">
        <w:t>Генеральным планом муниципального образования</w:t>
      </w:r>
      <w:r w:rsidRPr="00B967E1">
        <w:rPr>
          <w:b/>
        </w:rPr>
        <w:t xml:space="preserve"> </w:t>
      </w:r>
      <w:proofErr w:type="spellStart"/>
      <w:r w:rsidR="00232C9B" w:rsidRPr="00534E8D">
        <w:rPr>
          <w:rFonts w:cs="Arial"/>
        </w:rPr>
        <w:t>Барагашско</w:t>
      </w:r>
      <w:r>
        <w:t>е</w:t>
      </w:r>
      <w:proofErr w:type="spellEnd"/>
      <w:r>
        <w:t xml:space="preserve"> сельское поселение </w:t>
      </w:r>
      <w:proofErr w:type="spellStart"/>
      <w:r>
        <w:t>Шебалинского</w:t>
      </w:r>
      <w:proofErr w:type="spellEnd"/>
      <w:r>
        <w:t xml:space="preserve"> </w:t>
      </w:r>
      <w:r w:rsidR="007B63C5">
        <w:t>района предлагается:</w:t>
      </w:r>
    </w:p>
    <w:p w:rsidR="007B63C5" w:rsidRPr="00B60524" w:rsidRDefault="007B63C5" w:rsidP="007B63C5">
      <w:pPr>
        <w:spacing w:after="0" w:line="360" w:lineRule="auto"/>
        <w:ind w:firstLine="851"/>
        <w:jc w:val="both"/>
      </w:pPr>
      <w:r>
        <w:t xml:space="preserve">1. </w:t>
      </w:r>
      <w:r w:rsidRPr="00B60524">
        <w:t xml:space="preserve">Сохранение индивидуального, неповторимого облика сельского поселения. Это связано, прежде всего, с сохранением исторического наследия. В последние годы утрачиваются характерные элементы сельской среды. В генеральном плане необходимо рассматривать не отдельные элементы, а их суммарный эффект, обеспечивающий сохранение многообразия сельской среды поселения. </w:t>
      </w:r>
    </w:p>
    <w:p w:rsidR="007B63C5" w:rsidRPr="00B60524" w:rsidRDefault="007B63C5" w:rsidP="007B63C5">
      <w:pPr>
        <w:spacing w:after="0" w:line="360" w:lineRule="auto"/>
        <w:ind w:firstLine="851"/>
        <w:jc w:val="both"/>
      </w:pPr>
      <w:r w:rsidRPr="00B60524">
        <w:t xml:space="preserve">2. Существенное повышение эффективности использования сельской среды путем застройки ранее не освоенных земель, комплексной реконструкции территорий с повышением плотности их застройки в пределах нормативных требований; обеспечения </w:t>
      </w:r>
      <w:r w:rsidRPr="00B60524">
        <w:lastRenderedPageBreak/>
        <w:t>их дополнительными ресурсами инженерных систем и объектами транспортной и социальной инфраструктуры.</w:t>
      </w:r>
    </w:p>
    <w:p w:rsidR="007B63C5" w:rsidRPr="00B60524" w:rsidRDefault="007B63C5" w:rsidP="007B63C5">
      <w:pPr>
        <w:spacing w:after="0" w:line="360" w:lineRule="auto"/>
        <w:ind w:firstLine="851"/>
        <w:jc w:val="both"/>
      </w:pPr>
      <w:r w:rsidRPr="00B60524">
        <w:t>3. Обеспечение размещения объектов капитального строительства в соответствии с прогнозируемыми параметрами жилищного и общественного строительства на основе градостроительного освоения под застройку новых, свободных от застройки территорий, а также повышения эффективности использования сложившихся селитебных территорий.</w:t>
      </w:r>
    </w:p>
    <w:p w:rsidR="007B63C5" w:rsidRPr="00B60524" w:rsidRDefault="007B63C5" w:rsidP="007B63C5">
      <w:pPr>
        <w:spacing w:after="0" w:line="360" w:lineRule="auto"/>
        <w:ind w:firstLine="851"/>
        <w:jc w:val="both"/>
      </w:pPr>
      <w:r w:rsidRPr="00B60524">
        <w:t>4. При градостроительном освоении новых территорий и реконструкции сложившейся застройки необходимо сохранение индивидуальности сельской среды, ценных природных ландшафтов и комплексов, представляющих неприкосновенный фонд благополучия будущих поколений.</w:t>
      </w:r>
    </w:p>
    <w:p w:rsidR="007B63C5" w:rsidRPr="00B60524" w:rsidRDefault="007B63C5" w:rsidP="007B63C5">
      <w:pPr>
        <w:spacing w:after="0" w:line="360" w:lineRule="auto"/>
        <w:ind w:firstLine="851"/>
        <w:jc w:val="both"/>
      </w:pPr>
      <w:r w:rsidRPr="00B60524">
        <w:t xml:space="preserve">5. Развитие и преобразование функциональной структуры сел </w:t>
      </w:r>
      <w:proofErr w:type="spellStart"/>
      <w:r w:rsidRPr="00B60524">
        <w:t>Улус-Чергинского</w:t>
      </w:r>
      <w:proofErr w:type="spellEnd"/>
      <w:r w:rsidRPr="00B60524">
        <w:t xml:space="preserve"> СП в соответствии с прогнозируемым развитием основных функций и отраслей экономики сел: рекреационной, сельскохозяйственной, внешнего транспорта.</w:t>
      </w:r>
    </w:p>
    <w:p w:rsidR="00842DA5" w:rsidRDefault="00842DA5" w:rsidP="00EB6B5E">
      <w:pPr>
        <w:pStyle w:val="af4"/>
        <w:keepLines/>
        <w:widowControl w:val="0"/>
        <w:spacing w:after="0" w:line="360" w:lineRule="auto"/>
        <w:ind w:left="0" w:firstLine="851"/>
        <w:contextualSpacing w:val="0"/>
        <w:jc w:val="both"/>
      </w:pPr>
    </w:p>
    <w:p w:rsidR="00EB6B5E" w:rsidRPr="00B967E1" w:rsidRDefault="00EB6B5E" w:rsidP="00F458BF">
      <w:pPr>
        <w:pStyle w:val="3"/>
        <w:keepNext w:val="0"/>
        <w:keepLines w:val="0"/>
        <w:widowControl w:val="0"/>
        <w:numPr>
          <w:ilvl w:val="3"/>
          <w:numId w:val="4"/>
        </w:numPr>
        <w:suppressAutoHyphens/>
        <w:spacing w:before="360" w:line="360" w:lineRule="auto"/>
        <w:ind w:left="0" w:firstLine="0"/>
        <w:jc w:val="center"/>
        <w:rPr>
          <w:rFonts w:ascii="Times New Roman" w:hAnsi="Times New Roman"/>
          <w:color w:val="auto"/>
          <w:kern w:val="32"/>
          <w:sz w:val="28"/>
          <w:szCs w:val="28"/>
          <w:lang w:eastAsia="ru-RU"/>
        </w:rPr>
      </w:pPr>
      <w:bookmarkStart w:id="41" w:name="_Toc497222604"/>
      <w:r w:rsidRPr="00B967E1">
        <w:rPr>
          <w:rFonts w:ascii="Times New Roman" w:hAnsi="Times New Roman"/>
          <w:color w:val="auto"/>
          <w:kern w:val="32"/>
          <w:sz w:val="28"/>
          <w:szCs w:val="28"/>
          <w:lang w:eastAsia="ru-RU"/>
        </w:rPr>
        <w:t>Мероприятия по уточнению границы муниципального образования</w:t>
      </w:r>
      <w:bookmarkEnd w:id="40"/>
      <w:bookmarkEnd w:id="41"/>
    </w:p>
    <w:p w:rsidR="00232C9B" w:rsidRDefault="00232C9B" w:rsidP="00232C9B">
      <w:pPr>
        <w:widowControl w:val="0"/>
        <w:suppressAutoHyphens/>
        <w:spacing w:after="0" w:line="360" w:lineRule="auto"/>
        <w:ind w:firstLine="851"/>
        <w:jc w:val="both"/>
      </w:pPr>
      <w:r>
        <w:t xml:space="preserve">Генеральным планом изменение границ муниципального образования </w:t>
      </w:r>
      <w:proofErr w:type="spellStart"/>
      <w:r w:rsidRPr="00534E8D">
        <w:rPr>
          <w:rFonts w:cs="Arial"/>
        </w:rPr>
        <w:t>Барагаш</w:t>
      </w:r>
      <w:r>
        <w:t>ское</w:t>
      </w:r>
      <w:proofErr w:type="spellEnd"/>
      <w:r>
        <w:t xml:space="preserve"> сельское поселение не предусматривается.</w:t>
      </w:r>
    </w:p>
    <w:p w:rsidR="00232C9B" w:rsidRDefault="00232C9B" w:rsidP="00232C9B">
      <w:pPr>
        <w:widowControl w:val="0"/>
        <w:suppressAutoHyphens/>
        <w:spacing w:after="0" w:line="360" w:lineRule="auto"/>
        <w:ind w:firstLine="851"/>
        <w:jc w:val="both"/>
      </w:pPr>
      <w:r>
        <w:rPr>
          <w:iCs/>
          <w:color w:val="000000"/>
        </w:rPr>
        <w:t xml:space="preserve">Площадь территории муниципального образования составляет </w:t>
      </w:r>
      <w:r w:rsidRPr="00534E8D">
        <w:rPr>
          <w:rFonts w:cs="Arial"/>
        </w:rPr>
        <w:t>21338 га</w:t>
      </w:r>
      <w:r>
        <w:rPr>
          <w:rFonts w:cs="Arial"/>
        </w:rPr>
        <w:t>.</w:t>
      </w:r>
    </w:p>
    <w:p w:rsidR="00232C9B" w:rsidRPr="007A5813" w:rsidRDefault="00232C9B" w:rsidP="00232C9B">
      <w:pPr>
        <w:widowControl w:val="0"/>
        <w:suppressAutoHyphens/>
        <w:spacing w:after="0" w:line="360" w:lineRule="auto"/>
        <w:ind w:firstLine="851"/>
        <w:jc w:val="both"/>
      </w:pPr>
      <w:r w:rsidRPr="00B967E1">
        <w:t xml:space="preserve">Генеральным планом предусмотрены следующие предложения по уточнению границ </w:t>
      </w:r>
      <w:r w:rsidRPr="005764B2">
        <w:t xml:space="preserve">земель населенных пунктов муниципального образования </w:t>
      </w:r>
      <w:proofErr w:type="spellStart"/>
      <w:r w:rsidRPr="00534E8D">
        <w:rPr>
          <w:rFonts w:cs="Arial"/>
        </w:rPr>
        <w:t>Барагаш</w:t>
      </w:r>
      <w:r>
        <w:t>ское</w:t>
      </w:r>
      <w:proofErr w:type="spellEnd"/>
      <w:r>
        <w:t xml:space="preserve"> сельское поселение</w:t>
      </w:r>
      <w:r w:rsidRPr="00B967E1">
        <w:t>:</w:t>
      </w:r>
    </w:p>
    <w:p w:rsidR="007B63C5" w:rsidRPr="007B63C5" w:rsidRDefault="00232C9B" w:rsidP="00F458BF">
      <w:pPr>
        <w:widowControl w:val="0"/>
        <w:numPr>
          <w:ilvl w:val="0"/>
          <w:numId w:val="9"/>
        </w:numPr>
        <w:suppressAutoHyphens/>
        <w:adjustRightInd w:val="0"/>
        <w:spacing w:after="0" w:line="360" w:lineRule="auto"/>
        <w:ind w:left="426" w:hanging="295"/>
        <w:jc w:val="both"/>
        <w:textAlignment w:val="baseline"/>
        <w:rPr>
          <w:kern w:val="0"/>
          <w:lang w:eastAsia="ru-RU"/>
        </w:rPr>
      </w:pPr>
      <w:r w:rsidRPr="00B967E1">
        <w:rPr>
          <w:kern w:val="0"/>
          <w:lang w:eastAsia="ru-RU"/>
        </w:rPr>
        <w:t xml:space="preserve">установить границы </w:t>
      </w:r>
      <w:r w:rsidRPr="00B967E1">
        <w:rPr>
          <w:iCs/>
        </w:rPr>
        <w:t>села</w:t>
      </w:r>
      <w:r>
        <w:rPr>
          <w:iCs/>
        </w:rPr>
        <w:t xml:space="preserve"> </w:t>
      </w:r>
      <w:proofErr w:type="spellStart"/>
      <w:r w:rsidRPr="00534E8D">
        <w:rPr>
          <w:rFonts w:cs="Arial"/>
        </w:rPr>
        <w:t>Барагаш</w:t>
      </w:r>
      <w:proofErr w:type="spellEnd"/>
      <w:r>
        <w:rPr>
          <w:iCs/>
        </w:rPr>
        <w:t xml:space="preserve"> </w:t>
      </w:r>
      <w:r w:rsidRPr="00B967E1">
        <w:rPr>
          <w:iCs/>
        </w:rPr>
        <w:t xml:space="preserve">в пределах территории общей площадью </w:t>
      </w:r>
      <w:r>
        <w:rPr>
          <w:iCs/>
        </w:rPr>
        <w:t xml:space="preserve">210,2 </w:t>
      </w:r>
      <w:r w:rsidRPr="00B967E1">
        <w:rPr>
          <w:iCs/>
        </w:rPr>
        <w:t>га</w:t>
      </w:r>
      <w:r w:rsidR="007B63C5">
        <w:rPr>
          <w:iCs/>
        </w:rPr>
        <w:br/>
      </w:r>
    </w:p>
    <w:p w:rsidR="00EB6B5E" w:rsidRPr="00B967E1" w:rsidRDefault="00EB6B5E" w:rsidP="00EB6B5E">
      <w:pPr>
        <w:pStyle w:val="3"/>
        <w:suppressAutoHyphens/>
        <w:spacing w:before="360" w:line="360" w:lineRule="auto"/>
        <w:jc w:val="center"/>
        <w:rPr>
          <w:rFonts w:ascii="Times New Roman" w:hAnsi="Times New Roman"/>
          <w:color w:val="auto"/>
          <w:kern w:val="32"/>
          <w:sz w:val="28"/>
          <w:szCs w:val="28"/>
          <w:lang w:eastAsia="ru-RU"/>
        </w:rPr>
      </w:pPr>
      <w:bookmarkStart w:id="42" w:name="_Toc388014334"/>
      <w:bookmarkStart w:id="43" w:name="_Toc497222605"/>
      <w:r w:rsidRPr="00B967E1">
        <w:rPr>
          <w:rFonts w:ascii="Times New Roman" w:hAnsi="Times New Roman"/>
          <w:color w:val="auto"/>
          <w:kern w:val="32"/>
          <w:sz w:val="28"/>
          <w:szCs w:val="28"/>
          <w:lang w:eastAsia="ru-RU"/>
        </w:rPr>
        <w:t>2.2.3 Мероприятия по развитию и преобразованию функциональной структуры использования территории</w:t>
      </w:r>
      <w:bookmarkEnd w:id="42"/>
      <w:bookmarkEnd w:id="43"/>
    </w:p>
    <w:p w:rsidR="00EB6B5E" w:rsidRPr="00B967E1" w:rsidRDefault="00EB6B5E" w:rsidP="00EB6B5E">
      <w:pPr>
        <w:keepNext/>
        <w:keepLines/>
        <w:suppressAutoHyphens/>
        <w:spacing w:after="0" w:line="360" w:lineRule="auto"/>
        <w:ind w:firstLine="851"/>
        <w:jc w:val="both"/>
      </w:pPr>
      <w:bookmarkStart w:id="44" w:name="_Toc268263727"/>
      <w:bookmarkStart w:id="45" w:name="_Toc298142858"/>
      <w:r w:rsidRPr="00B967E1">
        <w:t>Генеральным планом муниципального образования</w:t>
      </w:r>
      <w:r w:rsidRPr="00B967E1">
        <w:rPr>
          <w:b/>
        </w:rPr>
        <w:t xml:space="preserve"> </w:t>
      </w:r>
      <w:proofErr w:type="spellStart"/>
      <w:r w:rsidR="00232C9B" w:rsidRPr="00534E8D">
        <w:rPr>
          <w:rFonts w:cs="Arial"/>
        </w:rPr>
        <w:t>Барагаш</w:t>
      </w:r>
      <w:r w:rsidR="00232C9B">
        <w:t>ское</w:t>
      </w:r>
      <w:proofErr w:type="spellEnd"/>
      <w:r w:rsidR="002F2F31" w:rsidRPr="0086224E">
        <w:t xml:space="preserve"> сельское поселение</w:t>
      </w:r>
      <w:r w:rsidR="002F2F31">
        <w:t xml:space="preserve"> </w:t>
      </w:r>
      <w:proofErr w:type="spellStart"/>
      <w:r w:rsidR="002F2F31">
        <w:t>Шебалинского</w:t>
      </w:r>
      <w:proofErr w:type="spellEnd"/>
      <w:r w:rsidR="002F2F31">
        <w:t xml:space="preserve"> района Республики Алтай</w:t>
      </w:r>
      <w:r w:rsidRPr="00B967E1">
        <w:t xml:space="preserve"> устанавливается следующий перечень функциональных зон и параметров их планируемого развития (по видам):</w:t>
      </w:r>
    </w:p>
    <w:p w:rsidR="00EB6B5E" w:rsidRPr="00B967E1" w:rsidRDefault="00EB6B5E" w:rsidP="00F458BF">
      <w:pPr>
        <w:keepNext/>
        <w:keepLines/>
        <w:numPr>
          <w:ilvl w:val="0"/>
          <w:numId w:val="5"/>
        </w:numPr>
        <w:suppressAutoHyphens/>
        <w:spacing w:after="0" w:line="360" w:lineRule="auto"/>
        <w:jc w:val="both"/>
        <w:rPr>
          <w:b/>
        </w:rPr>
      </w:pPr>
      <w:r w:rsidRPr="00B967E1">
        <w:rPr>
          <w:b/>
        </w:rPr>
        <w:t>Зона градостроительного использования:</w:t>
      </w:r>
    </w:p>
    <w:p w:rsidR="00EB6B5E" w:rsidRPr="00B967E1" w:rsidRDefault="00EB6B5E" w:rsidP="00F458BF">
      <w:pPr>
        <w:keepNext/>
        <w:keepLines/>
        <w:numPr>
          <w:ilvl w:val="1"/>
          <w:numId w:val="5"/>
        </w:numPr>
        <w:suppressAutoHyphens/>
        <w:spacing w:after="0" w:line="360" w:lineRule="auto"/>
        <w:jc w:val="both"/>
      </w:pPr>
      <w:r w:rsidRPr="00B967E1">
        <w:t>Жилая зона (Ж);</w:t>
      </w:r>
    </w:p>
    <w:p w:rsidR="00EB6B5E" w:rsidRPr="00B967E1" w:rsidRDefault="00EB6B5E" w:rsidP="00F458BF">
      <w:pPr>
        <w:keepNext/>
        <w:keepLines/>
        <w:numPr>
          <w:ilvl w:val="1"/>
          <w:numId w:val="5"/>
        </w:numPr>
        <w:suppressAutoHyphens/>
        <w:spacing w:after="0" w:line="360" w:lineRule="auto"/>
        <w:jc w:val="both"/>
      </w:pPr>
      <w:r w:rsidRPr="00B967E1">
        <w:t>Общественно-деловая зона (О);</w:t>
      </w:r>
    </w:p>
    <w:p w:rsidR="00EB6B5E" w:rsidRPr="00B967E1" w:rsidRDefault="00EB6B5E" w:rsidP="00F458BF">
      <w:pPr>
        <w:keepLines/>
        <w:numPr>
          <w:ilvl w:val="1"/>
          <w:numId w:val="5"/>
        </w:numPr>
        <w:suppressAutoHyphens/>
        <w:spacing w:after="0" w:line="360" w:lineRule="auto"/>
        <w:jc w:val="both"/>
      </w:pPr>
      <w:r w:rsidRPr="00B967E1">
        <w:t>Зона инженерной и транспортной инфраструктуры (</w:t>
      </w:r>
      <w:proofErr w:type="gramStart"/>
      <w:r w:rsidRPr="00B967E1">
        <w:t>И-Т</w:t>
      </w:r>
      <w:proofErr w:type="gramEnd"/>
      <w:r w:rsidRPr="00B967E1">
        <w:t>);</w:t>
      </w:r>
    </w:p>
    <w:p w:rsidR="00EB6B5E" w:rsidRPr="00B967E1" w:rsidRDefault="00EB6B5E" w:rsidP="00F458BF">
      <w:pPr>
        <w:keepNext/>
        <w:keepLines/>
        <w:numPr>
          <w:ilvl w:val="1"/>
          <w:numId w:val="5"/>
        </w:numPr>
        <w:suppressAutoHyphens/>
        <w:spacing w:after="0" w:line="360" w:lineRule="auto"/>
        <w:jc w:val="both"/>
      </w:pPr>
      <w:r w:rsidRPr="00B967E1">
        <w:lastRenderedPageBreak/>
        <w:t>Зона сельскохозяйственного использования (</w:t>
      </w:r>
      <w:proofErr w:type="spellStart"/>
      <w:r w:rsidRPr="00B967E1">
        <w:t>Сх</w:t>
      </w:r>
      <w:proofErr w:type="spellEnd"/>
      <w:r w:rsidRPr="00B967E1">
        <w:t>);</w:t>
      </w:r>
    </w:p>
    <w:p w:rsidR="00EB6B5E" w:rsidRPr="00B967E1" w:rsidRDefault="00EB6B5E" w:rsidP="00F458BF">
      <w:pPr>
        <w:keepLines/>
        <w:numPr>
          <w:ilvl w:val="1"/>
          <w:numId w:val="5"/>
        </w:numPr>
        <w:suppressAutoHyphens/>
        <w:spacing w:after="0" w:line="360" w:lineRule="auto"/>
        <w:jc w:val="both"/>
      </w:pPr>
      <w:r w:rsidRPr="00B967E1">
        <w:t xml:space="preserve">Зона </w:t>
      </w:r>
      <w:r>
        <w:t>рекреационного назначения</w:t>
      </w:r>
      <w:r w:rsidRPr="00B967E1">
        <w:t xml:space="preserve"> (</w:t>
      </w:r>
      <w:r>
        <w:t>Р</w:t>
      </w:r>
      <w:r w:rsidRPr="00B967E1">
        <w:t>);</w:t>
      </w:r>
    </w:p>
    <w:p w:rsidR="00EB6B5E" w:rsidRPr="00B967E1" w:rsidRDefault="00EB6B5E" w:rsidP="00F458BF">
      <w:pPr>
        <w:keepLines/>
        <w:numPr>
          <w:ilvl w:val="1"/>
          <w:numId w:val="5"/>
        </w:numPr>
        <w:suppressAutoHyphens/>
        <w:spacing w:after="0" w:line="360" w:lineRule="auto"/>
        <w:jc w:val="both"/>
      </w:pPr>
      <w:r w:rsidRPr="00B967E1">
        <w:t>Зона специального назначения (</w:t>
      </w:r>
      <w:proofErr w:type="spellStart"/>
      <w:r w:rsidRPr="00B967E1">
        <w:t>Сп</w:t>
      </w:r>
      <w:proofErr w:type="spellEnd"/>
      <w:r w:rsidRPr="00B967E1">
        <w:t>)</w:t>
      </w:r>
      <w:r w:rsidR="00B35865">
        <w:t>.</w:t>
      </w:r>
    </w:p>
    <w:p w:rsidR="00AB17B4" w:rsidRDefault="00AB17B4" w:rsidP="00F458BF">
      <w:pPr>
        <w:keepLines/>
        <w:numPr>
          <w:ilvl w:val="0"/>
          <w:numId w:val="5"/>
        </w:numPr>
        <w:suppressAutoHyphens/>
        <w:spacing w:after="0" w:line="360" w:lineRule="auto"/>
        <w:jc w:val="both"/>
        <w:rPr>
          <w:b/>
        </w:rPr>
      </w:pPr>
      <w:r>
        <w:rPr>
          <w:b/>
        </w:rPr>
        <w:t xml:space="preserve">Зона </w:t>
      </w:r>
      <w:r w:rsidRPr="00977F39">
        <w:rPr>
          <w:b/>
        </w:rPr>
        <w:t>инженерной и транспортной инфраструктуры</w:t>
      </w:r>
      <w:r>
        <w:rPr>
          <w:b/>
        </w:rPr>
        <w:t>;</w:t>
      </w:r>
    </w:p>
    <w:p w:rsidR="00977F39" w:rsidRPr="00AB17B4" w:rsidRDefault="00EB6B5E" w:rsidP="00F458BF">
      <w:pPr>
        <w:keepLines/>
        <w:numPr>
          <w:ilvl w:val="0"/>
          <w:numId w:val="5"/>
        </w:numPr>
        <w:suppressAutoHyphens/>
        <w:spacing w:after="0" w:line="360" w:lineRule="auto"/>
        <w:jc w:val="both"/>
        <w:rPr>
          <w:b/>
        </w:rPr>
      </w:pPr>
      <w:r w:rsidRPr="00AB17B4">
        <w:rPr>
          <w:b/>
        </w:rPr>
        <w:t>Зона сельскохозяйственного использования;</w:t>
      </w:r>
    </w:p>
    <w:p w:rsidR="00EB6B5E" w:rsidRDefault="00977F39" w:rsidP="00F458BF">
      <w:pPr>
        <w:keepLines/>
        <w:numPr>
          <w:ilvl w:val="0"/>
          <w:numId w:val="5"/>
        </w:numPr>
        <w:suppressAutoHyphens/>
        <w:spacing w:after="0" w:line="360" w:lineRule="auto"/>
        <w:jc w:val="both"/>
        <w:rPr>
          <w:b/>
        </w:rPr>
      </w:pPr>
      <w:r>
        <w:rPr>
          <w:b/>
        </w:rPr>
        <w:t>Зона рекреационного назначения.</w:t>
      </w:r>
    </w:p>
    <w:p w:rsidR="00EC160B" w:rsidRDefault="00EC160B" w:rsidP="00F458BF">
      <w:pPr>
        <w:keepLines/>
        <w:numPr>
          <w:ilvl w:val="0"/>
          <w:numId w:val="5"/>
        </w:numPr>
        <w:suppressAutoHyphens/>
        <w:spacing w:after="0" w:line="360" w:lineRule="auto"/>
        <w:jc w:val="both"/>
        <w:rPr>
          <w:b/>
        </w:rPr>
      </w:pPr>
      <w:r>
        <w:rPr>
          <w:b/>
        </w:rPr>
        <w:t>Земли запаса</w:t>
      </w:r>
    </w:p>
    <w:p w:rsidR="00EB6B5E" w:rsidRPr="00B967E1" w:rsidRDefault="00EB6B5E" w:rsidP="00EB6B5E">
      <w:pPr>
        <w:keepNext/>
        <w:keepLines/>
        <w:widowControl w:val="0"/>
        <w:suppressAutoHyphens/>
        <w:spacing w:after="0" w:line="360" w:lineRule="auto"/>
        <w:ind w:firstLine="851"/>
        <w:jc w:val="both"/>
      </w:pPr>
      <w:r w:rsidRPr="00B967E1">
        <w:rPr>
          <w:b/>
        </w:rPr>
        <w:t>Генеральным планом</w:t>
      </w:r>
      <w:r w:rsidRPr="00B967E1">
        <w:rPr>
          <w:b/>
          <w:i/>
        </w:rPr>
        <w:t xml:space="preserve"> </w:t>
      </w:r>
      <w:r w:rsidRPr="00B967E1">
        <w:t>определено следующее функциональное назначение зон (по видам).</w:t>
      </w:r>
    </w:p>
    <w:p w:rsidR="00EB6B5E" w:rsidRPr="00187887" w:rsidRDefault="00EB6B5E" w:rsidP="00EB6B5E">
      <w:pPr>
        <w:keepNext/>
        <w:keepLines/>
        <w:widowControl w:val="0"/>
        <w:suppressAutoHyphens/>
        <w:spacing w:after="0" w:line="360" w:lineRule="auto"/>
        <w:ind w:firstLine="851"/>
        <w:jc w:val="both"/>
      </w:pPr>
      <w:r w:rsidRPr="00187887">
        <w:rPr>
          <w:b/>
          <w:caps/>
          <w:u w:val="single"/>
        </w:rPr>
        <w:t>Зона г</w:t>
      </w:r>
      <w:r w:rsidR="00B35865">
        <w:rPr>
          <w:b/>
          <w:caps/>
          <w:u w:val="single"/>
        </w:rPr>
        <w:t>радостроительного использования</w:t>
      </w:r>
      <w:r w:rsidRPr="00187887">
        <w:t>:</w:t>
      </w:r>
    </w:p>
    <w:p w:rsidR="00EB6B5E" w:rsidRPr="00187887" w:rsidRDefault="00EB6B5E" w:rsidP="00F458BF">
      <w:pPr>
        <w:keepNext/>
        <w:keepLines/>
        <w:widowControl w:val="0"/>
        <w:numPr>
          <w:ilvl w:val="0"/>
          <w:numId w:val="7"/>
        </w:numPr>
        <w:suppressAutoHyphens/>
        <w:spacing w:after="0" w:line="360" w:lineRule="auto"/>
        <w:jc w:val="both"/>
        <w:rPr>
          <w:i/>
          <w:caps/>
        </w:rPr>
      </w:pPr>
      <w:r w:rsidRPr="00187887">
        <w:rPr>
          <w:i/>
          <w:caps/>
        </w:rPr>
        <w:t>Жилая зона (Ж)</w:t>
      </w:r>
    </w:p>
    <w:p w:rsidR="00EB6B5E" w:rsidRDefault="00EB6B5E" w:rsidP="00EB6B5E">
      <w:pPr>
        <w:keepLines/>
        <w:widowControl w:val="0"/>
        <w:suppressAutoHyphens/>
        <w:spacing w:after="0" w:line="360" w:lineRule="auto"/>
        <w:ind w:firstLine="851"/>
        <w:jc w:val="both"/>
      </w:pPr>
      <w:r w:rsidRPr="00187887">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EB6B5E" w:rsidRPr="00187887" w:rsidRDefault="00EB6B5E" w:rsidP="00EB6B5E">
      <w:pPr>
        <w:pStyle w:val="af4"/>
        <w:keepNext/>
        <w:keepLines/>
        <w:widowControl w:val="0"/>
        <w:suppressAutoHyphens/>
        <w:spacing w:after="0" w:line="360" w:lineRule="auto"/>
        <w:ind w:left="0" w:firstLine="851"/>
        <w:contextualSpacing w:val="0"/>
        <w:jc w:val="both"/>
      </w:pPr>
      <w:r w:rsidRPr="00187887">
        <w:t xml:space="preserve">Нормативные показатели плотности застройки участков жилой зоны: </w:t>
      </w:r>
    </w:p>
    <w:p w:rsidR="00EB6B5E" w:rsidRPr="00187887" w:rsidRDefault="00EB6B5E" w:rsidP="00EB6B5E">
      <w:pPr>
        <w:pStyle w:val="af4"/>
        <w:keepNext/>
        <w:keepLines/>
        <w:widowControl w:val="0"/>
        <w:suppressAutoHyphens/>
        <w:spacing w:after="0" w:line="360" w:lineRule="auto"/>
        <w:ind w:left="1094" w:hanging="357"/>
        <w:contextualSpacing w:val="0"/>
        <w:jc w:val="both"/>
      </w:pPr>
      <w:r w:rsidRPr="00187887">
        <w:t xml:space="preserve">Коэффициент застройки - 0,2-0,6; </w:t>
      </w:r>
    </w:p>
    <w:p w:rsidR="00EB6B5E" w:rsidRPr="00187887" w:rsidRDefault="00EB6B5E" w:rsidP="00EB6B5E">
      <w:pPr>
        <w:pStyle w:val="af4"/>
        <w:keepLines/>
        <w:widowControl w:val="0"/>
        <w:suppressAutoHyphens/>
        <w:spacing w:after="0" w:line="360" w:lineRule="auto"/>
        <w:ind w:left="1094" w:hanging="357"/>
        <w:contextualSpacing w:val="0"/>
        <w:jc w:val="both"/>
      </w:pPr>
      <w:r w:rsidRPr="00187887">
        <w:t xml:space="preserve">Коэффициент плотности застройки - 0,4-1,2.   </w:t>
      </w:r>
    </w:p>
    <w:p w:rsidR="00EB6B5E" w:rsidRPr="00187887" w:rsidRDefault="00EB6B5E" w:rsidP="00EB6B5E">
      <w:pPr>
        <w:pStyle w:val="af4"/>
        <w:keepLines/>
        <w:widowControl w:val="0"/>
        <w:suppressAutoHyphens/>
        <w:spacing w:after="0" w:line="360" w:lineRule="auto"/>
        <w:ind w:left="1094" w:hanging="357"/>
        <w:contextualSpacing w:val="0"/>
        <w:jc w:val="both"/>
      </w:pPr>
      <w:r w:rsidRPr="00187887">
        <w:t>Плотность населения для жилых зон составляет – 40-70 чел/</w:t>
      </w:r>
      <w:proofErr w:type="gramStart"/>
      <w:r w:rsidRPr="00187887">
        <w:t>га</w:t>
      </w:r>
      <w:proofErr w:type="gramEnd"/>
      <w:r w:rsidRPr="00187887">
        <w:t xml:space="preserve">. </w:t>
      </w:r>
    </w:p>
    <w:p w:rsidR="00EB6B5E" w:rsidRPr="005E6C4E" w:rsidRDefault="00EB6B5E" w:rsidP="00EB6B5E">
      <w:pPr>
        <w:pStyle w:val="af4"/>
        <w:keepLines/>
        <w:widowControl w:val="0"/>
        <w:suppressAutoHyphens/>
        <w:spacing w:after="0" w:line="360" w:lineRule="auto"/>
        <w:ind w:left="1094" w:hanging="357"/>
        <w:contextualSpacing w:val="0"/>
        <w:jc w:val="both"/>
      </w:pPr>
      <w:r w:rsidRPr="00187887">
        <w:t xml:space="preserve">Максимальная и средняя этажность: индивидуальная застройки включая цоколь </w:t>
      </w:r>
      <w:r w:rsidRPr="005E6C4E">
        <w:t xml:space="preserve">– 4 этажа. </w:t>
      </w:r>
    </w:p>
    <w:p w:rsidR="00EB6B5E" w:rsidRPr="005E6C4E" w:rsidRDefault="00EB6B5E" w:rsidP="00F458BF">
      <w:pPr>
        <w:keepLines/>
        <w:widowControl w:val="0"/>
        <w:numPr>
          <w:ilvl w:val="0"/>
          <w:numId w:val="7"/>
        </w:numPr>
        <w:suppressAutoHyphens/>
        <w:spacing w:after="0" w:line="360" w:lineRule="auto"/>
        <w:jc w:val="both"/>
        <w:rPr>
          <w:i/>
          <w:caps/>
        </w:rPr>
      </w:pPr>
      <w:r w:rsidRPr="005E6C4E">
        <w:rPr>
          <w:i/>
          <w:caps/>
        </w:rPr>
        <w:t>Общественно-деловая зона (О)</w:t>
      </w:r>
    </w:p>
    <w:p w:rsidR="00EB6B5E" w:rsidRDefault="00EB6B5E" w:rsidP="00EB6B5E">
      <w:pPr>
        <w:keepLines/>
        <w:widowControl w:val="0"/>
        <w:suppressAutoHyphens/>
        <w:spacing w:after="0" w:line="360" w:lineRule="auto"/>
        <w:ind w:firstLine="851"/>
        <w:jc w:val="both"/>
      </w:pPr>
      <w:r w:rsidRPr="005E6C4E">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EB6B5E" w:rsidRPr="005E6C4E" w:rsidRDefault="00EB6B5E" w:rsidP="00EB6B5E">
      <w:pPr>
        <w:widowControl w:val="0"/>
        <w:suppressAutoHyphens/>
        <w:spacing w:after="0" w:line="360" w:lineRule="auto"/>
        <w:ind w:firstLine="851"/>
        <w:jc w:val="both"/>
      </w:pPr>
      <w:r w:rsidRPr="005E6C4E">
        <w:t xml:space="preserve">Нормативные показатели плотности застройки участков общественно - деловой </w:t>
      </w:r>
      <w:r w:rsidRPr="005E6C4E">
        <w:lastRenderedPageBreak/>
        <w:t xml:space="preserve">зоны: </w:t>
      </w:r>
    </w:p>
    <w:p w:rsidR="00EB6B5E" w:rsidRPr="005E6C4E" w:rsidRDefault="00EB6B5E" w:rsidP="00EB6B5E">
      <w:pPr>
        <w:pStyle w:val="af4"/>
        <w:widowControl w:val="0"/>
        <w:suppressAutoHyphens/>
        <w:spacing w:after="0" w:line="360" w:lineRule="auto"/>
        <w:ind w:left="1094" w:hanging="357"/>
        <w:contextualSpacing w:val="0"/>
        <w:jc w:val="both"/>
      </w:pPr>
      <w:r w:rsidRPr="005E6C4E">
        <w:t xml:space="preserve">Коэффициент застройки- 0,8-1; </w:t>
      </w:r>
    </w:p>
    <w:p w:rsidR="00EB6B5E" w:rsidRPr="005E6C4E" w:rsidRDefault="00EB6B5E" w:rsidP="00EB6B5E">
      <w:pPr>
        <w:pStyle w:val="af4"/>
        <w:widowControl w:val="0"/>
        <w:suppressAutoHyphens/>
        <w:spacing w:after="0" w:line="360" w:lineRule="auto"/>
        <w:ind w:left="1094" w:hanging="357"/>
        <w:contextualSpacing w:val="0"/>
        <w:jc w:val="both"/>
      </w:pPr>
      <w:r w:rsidRPr="005E6C4E">
        <w:t>Коэффициент плотности застройки – 2,4-3;</w:t>
      </w:r>
    </w:p>
    <w:p w:rsidR="00EB6B5E" w:rsidRPr="005E6C4E" w:rsidRDefault="00EB6B5E" w:rsidP="00EB6B5E">
      <w:pPr>
        <w:pStyle w:val="af4"/>
        <w:widowControl w:val="0"/>
        <w:suppressAutoHyphens/>
        <w:spacing w:after="0" w:line="360" w:lineRule="auto"/>
        <w:ind w:left="1094" w:hanging="357"/>
        <w:contextualSpacing w:val="0"/>
        <w:jc w:val="both"/>
      </w:pPr>
      <w:r w:rsidRPr="005E6C4E">
        <w:t xml:space="preserve">Максимальная и средняя этажность- 5 этажей. </w:t>
      </w:r>
    </w:p>
    <w:p w:rsidR="00EB6B5E" w:rsidRPr="005E6C4E" w:rsidRDefault="00EB6B5E" w:rsidP="00F458BF">
      <w:pPr>
        <w:keepNext/>
        <w:keepLines/>
        <w:numPr>
          <w:ilvl w:val="0"/>
          <w:numId w:val="7"/>
        </w:numPr>
        <w:suppressAutoHyphens/>
        <w:spacing w:after="0" w:line="360" w:lineRule="auto"/>
        <w:ind w:left="1570" w:hanging="357"/>
        <w:jc w:val="both"/>
        <w:rPr>
          <w:i/>
          <w:caps/>
        </w:rPr>
      </w:pPr>
      <w:r w:rsidRPr="005E6C4E">
        <w:rPr>
          <w:i/>
          <w:caps/>
        </w:rPr>
        <w:t>Зона инженерной и транспортной инфраструктуры (</w:t>
      </w:r>
      <w:proofErr w:type="gramStart"/>
      <w:r w:rsidRPr="005E6C4E">
        <w:rPr>
          <w:i/>
          <w:caps/>
        </w:rPr>
        <w:t>И-Т</w:t>
      </w:r>
      <w:proofErr w:type="gramEnd"/>
      <w:r w:rsidRPr="005E6C4E">
        <w:rPr>
          <w:i/>
          <w:caps/>
        </w:rPr>
        <w:t>)</w:t>
      </w:r>
    </w:p>
    <w:p w:rsidR="00EB6B5E" w:rsidRDefault="00EB6B5E" w:rsidP="00EB6B5E">
      <w:pPr>
        <w:keepLines/>
        <w:suppressAutoHyphens/>
        <w:spacing w:after="0" w:line="360" w:lineRule="auto"/>
        <w:ind w:firstLine="851"/>
        <w:jc w:val="both"/>
      </w:pPr>
      <w:r w:rsidRPr="005E6C4E">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EB6B5E" w:rsidRPr="005E6C4E" w:rsidRDefault="00EB6B5E" w:rsidP="00EB6B5E">
      <w:pPr>
        <w:keepLines/>
        <w:suppressAutoHyphens/>
        <w:spacing w:after="0" w:line="360" w:lineRule="auto"/>
        <w:ind w:firstLine="851"/>
        <w:jc w:val="both"/>
      </w:pPr>
      <w:r w:rsidRPr="005E6C4E">
        <w:t>На территории зоны допускается размещение общественно-деловых объектов, связанных с обслуживанием данной зоны.</w:t>
      </w:r>
    </w:p>
    <w:p w:rsidR="00EB6B5E" w:rsidRPr="001233FA" w:rsidRDefault="00EB6B5E" w:rsidP="00F458BF">
      <w:pPr>
        <w:keepNext/>
        <w:keepLines/>
        <w:widowControl w:val="0"/>
        <w:numPr>
          <w:ilvl w:val="0"/>
          <w:numId w:val="7"/>
        </w:numPr>
        <w:suppressAutoHyphens/>
        <w:spacing w:after="0" w:line="360" w:lineRule="auto"/>
        <w:ind w:left="1570" w:hanging="357"/>
        <w:jc w:val="both"/>
        <w:rPr>
          <w:i/>
          <w:caps/>
        </w:rPr>
      </w:pPr>
      <w:r w:rsidRPr="001233FA">
        <w:rPr>
          <w:i/>
          <w:caps/>
        </w:rPr>
        <w:t>Зона сельскохозяйственного использования (Сх)</w:t>
      </w:r>
    </w:p>
    <w:p w:rsidR="00EB6B5E" w:rsidRDefault="00EB6B5E" w:rsidP="00EB6B5E">
      <w:pPr>
        <w:keepLines/>
        <w:widowControl w:val="0"/>
        <w:suppressAutoHyphens/>
        <w:spacing w:after="0" w:line="360" w:lineRule="auto"/>
        <w:ind w:firstLine="851"/>
        <w:jc w:val="both"/>
      </w:pPr>
      <w:r w:rsidRPr="001233FA">
        <w:t>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В зоне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EB6B5E" w:rsidRDefault="00EB6B5E" w:rsidP="00F458BF">
      <w:pPr>
        <w:keepNext/>
        <w:keepLines/>
        <w:widowControl w:val="0"/>
        <w:numPr>
          <w:ilvl w:val="0"/>
          <w:numId w:val="10"/>
        </w:numPr>
        <w:suppressAutoHyphens/>
        <w:spacing w:after="0" w:line="360" w:lineRule="auto"/>
        <w:ind w:left="1570" w:hanging="357"/>
        <w:jc w:val="both"/>
        <w:rPr>
          <w:i/>
          <w:caps/>
        </w:rPr>
      </w:pPr>
      <w:r>
        <w:rPr>
          <w:i/>
          <w:caps/>
        </w:rPr>
        <w:t>Зона рекреационного назначения (Р)</w:t>
      </w:r>
    </w:p>
    <w:p w:rsidR="00EB6B5E" w:rsidRDefault="00EB6B5E" w:rsidP="00EB6B5E">
      <w:pPr>
        <w:keepLines/>
        <w:widowControl w:val="0"/>
        <w:suppressAutoHyphens/>
        <w:spacing w:after="0" w:line="360" w:lineRule="auto"/>
        <w:ind w:firstLine="851"/>
        <w:jc w:val="both"/>
      </w:pPr>
      <w:r>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EB6B5E" w:rsidRDefault="00EB6B5E" w:rsidP="00EB6B5E">
      <w:pPr>
        <w:keepLines/>
        <w:widowControl w:val="0"/>
        <w:suppressAutoHyphens/>
        <w:spacing w:after="0" w:line="360" w:lineRule="auto"/>
        <w:ind w:firstLine="851"/>
        <w:jc w:val="both"/>
      </w:pPr>
      <w:r w:rsidRPr="00457626">
        <w:t xml:space="preserve">Зона рекреационного назначения к </w:t>
      </w:r>
      <w:r>
        <w:t>концу расчетного срока составит 2,9</w:t>
      </w:r>
      <w:r w:rsidRPr="00457626">
        <w:t xml:space="preserve"> га или </w:t>
      </w:r>
      <w:r>
        <w:t>0,2</w:t>
      </w:r>
      <w:r w:rsidRPr="00457626">
        <w:t>%  площади муниципального образования.</w:t>
      </w:r>
    </w:p>
    <w:p w:rsidR="00EB6B5E" w:rsidRPr="0020643E" w:rsidRDefault="00EB6B5E" w:rsidP="00EB6B5E">
      <w:pPr>
        <w:keepLines/>
        <w:widowControl w:val="0"/>
        <w:suppressAutoHyphens/>
        <w:spacing w:after="0" w:line="360" w:lineRule="auto"/>
        <w:ind w:firstLine="851"/>
        <w:jc w:val="both"/>
        <w:rPr>
          <w:i/>
          <w:caps/>
          <w:lang w:eastAsia="ru-RU"/>
        </w:rPr>
      </w:pPr>
      <w:r w:rsidRPr="0020643E">
        <w:rPr>
          <w:i/>
          <w:caps/>
          <w:lang w:eastAsia="ru-RU"/>
        </w:rPr>
        <w:t>Зона специального назначения (Сп)</w:t>
      </w:r>
    </w:p>
    <w:p w:rsidR="00EB6B5E" w:rsidRDefault="00EB6B5E" w:rsidP="00EB6B5E">
      <w:pPr>
        <w:widowControl w:val="0"/>
        <w:suppressAutoHyphens/>
        <w:spacing w:after="0" w:line="360" w:lineRule="auto"/>
        <w:ind w:firstLine="851"/>
        <w:jc w:val="both"/>
      </w:pPr>
      <w:r w:rsidRPr="0020643E">
        <w:t>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E56F30" w:rsidRDefault="00E56F30" w:rsidP="00EB6B5E">
      <w:pPr>
        <w:widowControl w:val="0"/>
        <w:suppressAutoHyphens/>
        <w:spacing w:after="0" w:line="360" w:lineRule="auto"/>
        <w:ind w:firstLine="851"/>
        <w:jc w:val="both"/>
      </w:pPr>
    </w:p>
    <w:p w:rsidR="00E56F30" w:rsidRPr="0020643E" w:rsidRDefault="00E56F30" w:rsidP="00E56F30">
      <w:pPr>
        <w:widowControl w:val="0"/>
        <w:suppressAutoHyphens/>
        <w:spacing w:after="0" w:line="360" w:lineRule="auto"/>
        <w:ind w:firstLine="851"/>
        <w:jc w:val="both"/>
        <w:rPr>
          <w:b/>
          <w:caps/>
          <w:u w:val="single"/>
        </w:rPr>
      </w:pPr>
      <w:r w:rsidRPr="0020643E">
        <w:rPr>
          <w:b/>
          <w:caps/>
          <w:u w:val="single"/>
        </w:rPr>
        <w:t>Зона инженерной и транспортной инфраструктуры</w:t>
      </w:r>
    </w:p>
    <w:p w:rsidR="00E56F30" w:rsidRPr="0020643E" w:rsidRDefault="00E56F30" w:rsidP="00E56F30">
      <w:pPr>
        <w:widowControl w:val="0"/>
        <w:suppressAutoHyphens/>
        <w:spacing w:after="0" w:line="360" w:lineRule="auto"/>
        <w:ind w:firstLine="851"/>
        <w:jc w:val="both"/>
      </w:pPr>
      <w:r w:rsidRPr="0020643E">
        <w:lastRenderedPageBreak/>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t xml:space="preserve"> </w:t>
      </w:r>
      <w:r w:rsidRPr="0020643E">
        <w:t xml:space="preserve">чертой населенных пунктов. </w:t>
      </w:r>
    </w:p>
    <w:p w:rsidR="00EB6B5E" w:rsidRDefault="00EB6B5E" w:rsidP="00EB6B5E">
      <w:pPr>
        <w:widowControl w:val="0"/>
        <w:suppressAutoHyphens/>
        <w:spacing w:after="0" w:line="360" w:lineRule="auto"/>
        <w:ind w:firstLine="851"/>
        <w:jc w:val="both"/>
      </w:pPr>
    </w:p>
    <w:p w:rsidR="00EB6B5E" w:rsidRPr="0020643E" w:rsidRDefault="00EB6B5E" w:rsidP="00EB6B5E">
      <w:pPr>
        <w:keepNext/>
        <w:keepLines/>
        <w:widowControl w:val="0"/>
        <w:suppressAutoHyphens/>
        <w:spacing w:after="0" w:line="360" w:lineRule="auto"/>
        <w:ind w:firstLine="851"/>
        <w:jc w:val="both"/>
        <w:rPr>
          <w:b/>
          <w:caps/>
          <w:u w:val="single"/>
        </w:rPr>
      </w:pPr>
      <w:r w:rsidRPr="0020643E">
        <w:rPr>
          <w:b/>
          <w:caps/>
          <w:u w:val="single"/>
        </w:rPr>
        <w:t>Зона сельскохозяйственного использования</w:t>
      </w:r>
    </w:p>
    <w:p w:rsidR="00EB6B5E" w:rsidRDefault="00EB6B5E" w:rsidP="00EB6B5E">
      <w:pPr>
        <w:keepLines/>
        <w:widowControl w:val="0"/>
        <w:suppressAutoHyphens/>
        <w:spacing w:after="0" w:line="360" w:lineRule="auto"/>
        <w:ind w:firstLine="851"/>
        <w:jc w:val="both"/>
      </w:pPr>
      <w:r w:rsidRPr="0020643E">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t xml:space="preserve">. </w:t>
      </w:r>
      <w:r w:rsidRPr="0020643E">
        <w:t>за чертой населенных пунктов.</w:t>
      </w:r>
    </w:p>
    <w:p w:rsidR="00EB6B5E" w:rsidRPr="0020643E" w:rsidRDefault="00EB6B5E" w:rsidP="00EB6B5E">
      <w:pPr>
        <w:keepLines/>
        <w:widowControl w:val="0"/>
        <w:suppressAutoHyphens/>
        <w:spacing w:after="0" w:line="240" w:lineRule="auto"/>
        <w:jc w:val="both"/>
        <w:rPr>
          <w:b/>
          <w:caps/>
          <w:u w:val="single"/>
        </w:rPr>
      </w:pPr>
    </w:p>
    <w:p w:rsidR="00EB6B5E" w:rsidRPr="00A2776B" w:rsidRDefault="00EB6B5E" w:rsidP="00EB6B5E">
      <w:pPr>
        <w:keepNext/>
        <w:keepLines/>
        <w:widowControl w:val="0"/>
        <w:suppressAutoHyphens/>
        <w:spacing w:after="0" w:line="360" w:lineRule="auto"/>
        <w:ind w:firstLine="851"/>
        <w:jc w:val="both"/>
        <w:rPr>
          <w:b/>
          <w:caps/>
          <w:u w:val="single"/>
        </w:rPr>
      </w:pPr>
      <w:r w:rsidRPr="00A2776B">
        <w:rPr>
          <w:b/>
          <w:caps/>
          <w:u w:val="single"/>
        </w:rPr>
        <w:t>Зона рекреационного назначения</w:t>
      </w:r>
    </w:p>
    <w:p w:rsidR="00EB6B5E" w:rsidRPr="00A2776B" w:rsidRDefault="00EB6B5E" w:rsidP="00EB6B5E">
      <w:pPr>
        <w:keepLines/>
        <w:widowControl w:val="0"/>
        <w:suppressAutoHyphens/>
        <w:spacing w:after="0" w:line="360" w:lineRule="auto"/>
        <w:ind w:firstLine="851"/>
        <w:jc w:val="both"/>
      </w:pPr>
      <w:r w:rsidRPr="00A2776B">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EB6B5E" w:rsidRPr="00457626" w:rsidRDefault="00EB6B5E" w:rsidP="00EB6B5E">
      <w:pPr>
        <w:widowControl w:val="0"/>
        <w:suppressAutoHyphens/>
        <w:spacing w:after="0" w:line="360" w:lineRule="auto"/>
        <w:ind w:firstLine="851"/>
        <w:jc w:val="both"/>
      </w:pPr>
      <w:r w:rsidRPr="00457626">
        <w:t>Границы функциональных зон с параметрами развития таких зон установлены на «Карте функциональных зон».</w:t>
      </w:r>
    </w:p>
    <w:p w:rsidR="00EB6B5E" w:rsidRPr="00A2776B" w:rsidRDefault="00EB6B5E" w:rsidP="00EB6B5E">
      <w:pPr>
        <w:keepLines/>
        <w:widowControl w:val="0"/>
        <w:suppressAutoHyphens/>
        <w:spacing w:after="0" w:line="360" w:lineRule="auto"/>
        <w:ind w:left="1571"/>
        <w:jc w:val="both"/>
        <w:rPr>
          <w:b/>
          <w:color w:val="4F81BD" w:themeColor="accent1"/>
          <w:u w:val="single"/>
        </w:rPr>
      </w:pPr>
    </w:p>
    <w:p w:rsidR="00EB6B5E" w:rsidRPr="00A2776B" w:rsidRDefault="00EB6B5E" w:rsidP="00F458BF">
      <w:pPr>
        <w:pStyle w:val="2"/>
        <w:keepLines/>
        <w:numPr>
          <w:ilvl w:val="1"/>
          <w:numId w:val="6"/>
        </w:numPr>
        <w:suppressAutoHyphens/>
        <w:spacing w:before="0" w:after="0" w:line="360" w:lineRule="auto"/>
        <w:jc w:val="center"/>
        <w:rPr>
          <w:rFonts w:ascii="Times New Roman" w:hAnsi="Times New Roman" w:cs="Times New Roman"/>
          <w:i w:val="0"/>
          <w:sz w:val="30"/>
          <w:szCs w:val="30"/>
        </w:rPr>
      </w:pPr>
      <w:bookmarkStart w:id="46" w:name="_Toc388014335"/>
      <w:bookmarkStart w:id="47" w:name="_Toc497222606"/>
      <w:r w:rsidRPr="00A2776B">
        <w:rPr>
          <w:rFonts w:ascii="Times New Roman" w:hAnsi="Times New Roman" w:cs="Times New Roman"/>
          <w:i w:val="0"/>
          <w:sz w:val="30"/>
          <w:szCs w:val="30"/>
        </w:rPr>
        <w:t>Мероприятия по развитию социально-экономической сферы</w:t>
      </w:r>
      <w:bookmarkEnd w:id="44"/>
      <w:bookmarkEnd w:id="45"/>
      <w:bookmarkEnd w:id="46"/>
      <w:bookmarkEnd w:id="47"/>
    </w:p>
    <w:p w:rsidR="00EB6B5E" w:rsidRPr="00A2776B" w:rsidRDefault="00EB6B5E" w:rsidP="00F458BF">
      <w:pPr>
        <w:pStyle w:val="3"/>
        <w:numPr>
          <w:ilvl w:val="2"/>
          <w:numId w:val="6"/>
        </w:numPr>
        <w:suppressAutoHyphens/>
        <w:spacing w:before="0" w:line="360" w:lineRule="auto"/>
        <w:jc w:val="center"/>
        <w:rPr>
          <w:rFonts w:ascii="Times New Roman" w:hAnsi="Times New Roman"/>
          <w:color w:val="auto"/>
          <w:kern w:val="32"/>
          <w:sz w:val="28"/>
          <w:szCs w:val="28"/>
          <w:lang w:eastAsia="ru-RU"/>
        </w:rPr>
      </w:pPr>
      <w:bookmarkStart w:id="48" w:name="_Toc388014336"/>
      <w:bookmarkStart w:id="49" w:name="_Toc497222607"/>
      <w:r w:rsidRPr="00A2776B">
        <w:rPr>
          <w:rFonts w:ascii="Times New Roman" w:hAnsi="Times New Roman"/>
          <w:color w:val="auto"/>
          <w:kern w:val="32"/>
          <w:sz w:val="28"/>
          <w:szCs w:val="28"/>
          <w:lang w:eastAsia="ru-RU"/>
        </w:rPr>
        <w:t>Развитие экономической сферы</w:t>
      </w:r>
      <w:bookmarkEnd w:id="48"/>
      <w:bookmarkEnd w:id="49"/>
    </w:p>
    <w:p w:rsidR="0018413B" w:rsidRPr="0018413B" w:rsidRDefault="0018413B" w:rsidP="0018413B">
      <w:pPr>
        <w:spacing w:after="0" w:line="360" w:lineRule="auto"/>
        <w:ind w:firstLine="851"/>
        <w:jc w:val="both"/>
      </w:pPr>
      <w:bookmarkStart w:id="50" w:name="_Toc268263730"/>
      <w:bookmarkStart w:id="51" w:name="_Toc298142861"/>
      <w:bookmarkStart w:id="52" w:name="_Toc388014337"/>
      <w:r w:rsidRPr="0018413B">
        <w:t>Анализ тенденций экономического роста территории в качестве одной из важнейших составляющих включает в себя анализ демографической ситуации. Возрастная структура населения выступает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На демографические прогнозы</w:t>
      </w:r>
      <w:r w:rsidRPr="00C772E7">
        <w:t xml:space="preserve"> в большой степени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и сре</w:t>
      </w:r>
      <w:proofErr w:type="gramStart"/>
      <w:r w:rsidRPr="00C772E7">
        <w:t>дств тр</w:t>
      </w:r>
      <w:proofErr w:type="gramEnd"/>
      <w:r w:rsidRPr="00C772E7">
        <w:t>анспорта и многое другое.</w:t>
      </w:r>
      <w:r>
        <w:t xml:space="preserve"> Необходимо </w:t>
      </w:r>
      <w:r w:rsidRPr="0018413B">
        <w:t>создание благоприятных условий для развития предприятий малого и среднего бизнеса.</w:t>
      </w:r>
    </w:p>
    <w:p w:rsidR="0018413B" w:rsidRPr="00C772E7" w:rsidRDefault="0018413B" w:rsidP="0018413B">
      <w:pPr>
        <w:widowControl w:val="0"/>
        <w:spacing w:after="0" w:line="360" w:lineRule="auto"/>
        <w:ind w:firstLine="851"/>
        <w:jc w:val="both"/>
      </w:pPr>
    </w:p>
    <w:p w:rsidR="00EB6B5E" w:rsidRPr="00F91C94" w:rsidRDefault="00EB6B5E" w:rsidP="00F458BF">
      <w:pPr>
        <w:pStyle w:val="3"/>
        <w:numPr>
          <w:ilvl w:val="2"/>
          <w:numId w:val="6"/>
        </w:numPr>
        <w:suppressAutoHyphens/>
        <w:spacing w:before="360" w:line="360" w:lineRule="auto"/>
        <w:jc w:val="center"/>
        <w:rPr>
          <w:rFonts w:ascii="Times New Roman" w:hAnsi="Times New Roman"/>
          <w:color w:val="auto"/>
          <w:kern w:val="32"/>
          <w:sz w:val="28"/>
          <w:szCs w:val="28"/>
          <w:lang w:eastAsia="ru-RU"/>
        </w:rPr>
      </w:pPr>
      <w:bookmarkStart w:id="53" w:name="_Toc497222608"/>
      <w:r w:rsidRPr="00F91C94">
        <w:rPr>
          <w:rFonts w:ascii="Times New Roman" w:hAnsi="Times New Roman"/>
          <w:color w:val="auto"/>
          <w:kern w:val="32"/>
          <w:sz w:val="28"/>
          <w:szCs w:val="28"/>
          <w:lang w:eastAsia="ru-RU"/>
        </w:rPr>
        <w:t>Жилищное строительство</w:t>
      </w:r>
      <w:bookmarkEnd w:id="50"/>
      <w:bookmarkEnd w:id="51"/>
      <w:bookmarkEnd w:id="52"/>
      <w:bookmarkEnd w:id="53"/>
    </w:p>
    <w:p w:rsidR="00060303" w:rsidRPr="00060303" w:rsidRDefault="00060303" w:rsidP="00060303">
      <w:pPr>
        <w:pStyle w:val="af3"/>
        <w:widowControl w:val="0"/>
        <w:ind w:firstLine="567"/>
        <w:jc w:val="both"/>
        <w:rPr>
          <w:b w:val="0"/>
        </w:rPr>
      </w:pPr>
      <w:bookmarkStart w:id="54" w:name="_Toc268263731"/>
      <w:bookmarkStart w:id="55" w:name="_Toc298142862"/>
      <w:r w:rsidRPr="00060303">
        <w:rPr>
          <w:b w:val="0"/>
        </w:rPr>
        <w:t xml:space="preserve">По проекту жилой фонд села </w:t>
      </w:r>
      <w:proofErr w:type="spellStart"/>
      <w:r w:rsidRPr="00060303">
        <w:rPr>
          <w:b w:val="0"/>
        </w:rPr>
        <w:t>Барагаш</w:t>
      </w:r>
      <w:proofErr w:type="spellEnd"/>
      <w:r w:rsidRPr="00060303">
        <w:rPr>
          <w:b w:val="0"/>
        </w:rPr>
        <w:t xml:space="preserve"> к концу первой очереди составит 19550 м</w:t>
      </w:r>
      <w:proofErr w:type="gramStart"/>
      <w:r w:rsidRPr="00060303">
        <w:rPr>
          <w:b w:val="0"/>
          <w:vertAlign w:val="superscript"/>
        </w:rPr>
        <w:t>2</w:t>
      </w:r>
      <w:proofErr w:type="gramEnd"/>
      <w:r w:rsidRPr="00060303">
        <w:rPr>
          <w:b w:val="0"/>
        </w:rPr>
        <w:t>, жилищная обеспеченность возрастет с 21 до 23 м</w:t>
      </w:r>
      <w:r w:rsidRPr="00060303">
        <w:rPr>
          <w:b w:val="0"/>
          <w:vertAlign w:val="superscript"/>
        </w:rPr>
        <w:t>2</w:t>
      </w:r>
      <w:r w:rsidRPr="00060303">
        <w:rPr>
          <w:b w:val="0"/>
        </w:rPr>
        <w:t xml:space="preserve">/чел. Убыль жилого фонда в период </w:t>
      </w:r>
      <w:r w:rsidRPr="00060303">
        <w:rPr>
          <w:b w:val="0"/>
        </w:rPr>
        <w:lastRenderedPageBreak/>
        <w:t>первой очереди - порядка 460 м</w:t>
      </w:r>
      <w:r w:rsidRPr="00060303">
        <w:rPr>
          <w:b w:val="0"/>
          <w:vertAlign w:val="superscript"/>
        </w:rPr>
        <w:t>2</w:t>
      </w:r>
      <w:r w:rsidRPr="00060303">
        <w:rPr>
          <w:b w:val="0"/>
        </w:rPr>
        <w:t>, объем нового строительства - 1540 м</w:t>
      </w:r>
      <w:r w:rsidRPr="00060303">
        <w:rPr>
          <w:b w:val="0"/>
          <w:vertAlign w:val="superscript"/>
        </w:rPr>
        <w:t>2</w:t>
      </w:r>
      <w:r w:rsidRPr="00060303">
        <w:rPr>
          <w:b w:val="0"/>
        </w:rPr>
        <w:t xml:space="preserve">. Проектом предусматривается строительство только индивидуальных домов усадебного типа. </w:t>
      </w:r>
    </w:p>
    <w:p w:rsidR="00060303" w:rsidRPr="00060303" w:rsidRDefault="00060303" w:rsidP="00060303">
      <w:pPr>
        <w:pStyle w:val="af3"/>
        <w:widowControl w:val="0"/>
        <w:ind w:firstLine="567"/>
        <w:jc w:val="both"/>
        <w:rPr>
          <w:b w:val="0"/>
        </w:rPr>
      </w:pPr>
      <w:r w:rsidRPr="00060303">
        <w:rPr>
          <w:b w:val="0"/>
        </w:rPr>
        <w:t>Для размещения 22 домов, проектируемых на первую очередь необходимо 3,5 га при размере приусадебных участков 1500 м</w:t>
      </w:r>
      <w:proofErr w:type="gramStart"/>
      <w:r w:rsidRPr="00060303">
        <w:rPr>
          <w:b w:val="0"/>
          <w:vertAlign w:val="superscript"/>
        </w:rPr>
        <w:t>2</w:t>
      </w:r>
      <w:proofErr w:type="gramEnd"/>
      <w:r w:rsidRPr="00060303">
        <w:rPr>
          <w:b w:val="0"/>
        </w:rPr>
        <w:t>.</w:t>
      </w:r>
    </w:p>
    <w:p w:rsidR="00EE7CE2" w:rsidRPr="00746F31" w:rsidRDefault="00060303" w:rsidP="002D291B">
      <w:pPr>
        <w:widowControl w:val="0"/>
        <w:spacing w:after="0" w:line="360" w:lineRule="auto"/>
        <w:ind w:left="600" w:hanging="600"/>
        <w:jc w:val="both"/>
      </w:pPr>
      <w:r w:rsidRPr="00AA2BAE">
        <w:t>Проектом предусматривается строительство только индивидуальных домов усадебного типа.</w:t>
      </w:r>
    </w:p>
    <w:p w:rsidR="00EB6B5E" w:rsidRPr="0043046F" w:rsidRDefault="00EB6B5E" w:rsidP="00EB6B5E">
      <w:pPr>
        <w:pStyle w:val="af4"/>
        <w:suppressAutoHyphens/>
        <w:spacing w:after="0" w:line="360" w:lineRule="auto"/>
        <w:ind w:left="0" w:firstLine="851"/>
        <w:jc w:val="both"/>
        <w:rPr>
          <w:iCs/>
        </w:rPr>
      </w:pPr>
    </w:p>
    <w:p w:rsidR="00EB6B5E" w:rsidRPr="002D291B" w:rsidRDefault="00EB6B5E" w:rsidP="00F458BF">
      <w:pPr>
        <w:pStyle w:val="3"/>
        <w:numPr>
          <w:ilvl w:val="2"/>
          <w:numId w:val="6"/>
        </w:numPr>
        <w:suppressAutoHyphens/>
        <w:spacing w:before="360" w:line="360" w:lineRule="auto"/>
        <w:jc w:val="center"/>
        <w:rPr>
          <w:rFonts w:ascii="Times New Roman" w:hAnsi="Times New Roman"/>
          <w:color w:val="auto"/>
          <w:kern w:val="32"/>
          <w:sz w:val="28"/>
          <w:szCs w:val="28"/>
          <w:lang w:eastAsia="ru-RU"/>
        </w:rPr>
      </w:pPr>
      <w:bookmarkStart w:id="56" w:name="_Toc388014338"/>
      <w:bookmarkStart w:id="57" w:name="_Toc497222609"/>
      <w:r w:rsidRPr="002D291B">
        <w:rPr>
          <w:rFonts w:ascii="Times New Roman" w:hAnsi="Times New Roman"/>
          <w:color w:val="auto"/>
          <w:kern w:val="32"/>
          <w:sz w:val="28"/>
          <w:szCs w:val="28"/>
          <w:lang w:eastAsia="ru-RU"/>
        </w:rPr>
        <w:t>Система культурно-бытового и социального обслуживания</w:t>
      </w:r>
      <w:bookmarkEnd w:id="54"/>
      <w:bookmarkEnd w:id="55"/>
      <w:bookmarkEnd w:id="56"/>
      <w:bookmarkEnd w:id="57"/>
    </w:p>
    <w:p w:rsidR="002D291B" w:rsidRPr="00AA2BAE" w:rsidRDefault="002D291B" w:rsidP="002D291B">
      <w:pPr>
        <w:widowControl w:val="0"/>
        <w:spacing w:after="0" w:line="360" w:lineRule="auto"/>
        <w:ind w:firstLine="539"/>
        <w:jc w:val="both"/>
      </w:pPr>
      <w:bookmarkStart w:id="58" w:name="_Toc268263732"/>
      <w:bookmarkStart w:id="59" w:name="_Toc298142863"/>
      <w:bookmarkStart w:id="60" w:name="_Toc388014339"/>
      <w:r w:rsidRPr="00AA2BAE">
        <w:t>Необходимость развития социальной сферы поселения обусловлена потребностью обеспечения должного уровня образованности, культурно-нравственного развития и здоровья населения, что в свою очередь ведет к повышению привлекательности поселения как места постоянного жительства и обеспечивает экономику поселения необходимыми трудовыми ресурсами.</w:t>
      </w:r>
    </w:p>
    <w:p w:rsidR="002D291B" w:rsidRPr="00AA2BAE" w:rsidRDefault="002D291B" w:rsidP="002D291B">
      <w:pPr>
        <w:widowControl w:val="0"/>
        <w:spacing w:after="0" w:line="360" w:lineRule="auto"/>
        <w:ind w:firstLine="539"/>
        <w:jc w:val="both"/>
      </w:pPr>
      <w:r w:rsidRPr="00AA2BAE">
        <w:t>Планируемые изменения в социальной сфере направлены на достижение максимальной комфортности среды проживания и обеспечение их оптимальной доступности. Данную цель планируется реализовать через техническое перевооружение сохранившейся сети учреждений социальной сферы, а также строительства новых объектов.</w:t>
      </w:r>
    </w:p>
    <w:p w:rsidR="002D291B" w:rsidRPr="00AA2BAE" w:rsidRDefault="002D291B" w:rsidP="002D291B">
      <w:pPr>
        <w:widowControl w:val="0"/>
        <w:spacing w:after="0" w:line="360" w:lineRule="auto"/>
        <w:ind w:firstLine="539"/>
        <w:jc w:val="both"/>
      </w:pPr>
      <w:r w:rsidRPr="00AA2BAE">
        <w:t>Выполнен расчет потребности населения в объектах социально – бытового обслуживания на первую очередь до 201</w:t>
      </w:r>
      <w:r w:rsidR="00A30F38">
        <w:t>6</w:t>
      </w:r>
      <w:r w:rsidRPr="00AA2BAE">
        <w:t xml:space="preserve"> года и расчётный срок до 2031 года.</w:t>
      </w:r>
    </w:p>
    <w:p w:rsidR="002D291B" w:rsidRPr="00AA2BAE" w:rsidRDefault="002D291B" w:rsidP="002D291B">
      <w:pPr>
        <w:widowControl w:val="0"/>
        <w:spacing w:after="0" w:line="360" w:lineRule="auto"/>
        <w:ind w:firstLine="539"/>
        <w:jc w:val="both"/>
      </w:pPr>
      <w:r w:rsidRPr="00AA2BAE">
        <w:t>Решениями генерального плана в социальной сфере предполагаются следующие мероприятия:</w:t>
      </w:r>
    </w:p>
    <w:p w:rsidR="002D291B" w:rsidRPr="00AA2BAE" w:rsidRDefault="002D291B" w:rsidP="00F458BF">
      <w:pPr>
        <w:widowControl w:val="0"/>
        <w:numPr>
          <w:ilvl w:val="0"/>
          <w:numId w:val="14"/>
        </w:numPr>
        <w:tabs>
          <w:tab w:val="left" w:pos="993"/>
        </w:tabs>
        <w:spacing w:after="0" w:line="360" w:lineRule="auto"/>
        <w:ind w:left="0" w:firstLine="539"/>
        <w:jc w:val="both"/>
      </w:pPr>
      <w:r w:rsidRPr="00AA2BAE">
        <w:t>строительство новых объектов в соответствии с расчетной мощностью;</w:t>
      </w:r>
    </w:p>
    <w:p w:rsidR="002D291B" w:rsidRPr="00AA2BAE" w:rsidRDefault="002D291B" w:rsidP="00F458BF">
      <w:pPr>
        <w:widowControl w:val="0"/>
        <w:numPr>
          <w:ilvl w:val="0"/>
          <w:numId w:val="14"/>
        </w:numPr>
        <w:tabs>
          <w:tab w:val="left" w:pos="993"/>
        </w:tabs>
        <w:spacing w:after="0" w:line="360" w:lineRule="auto"/>
        <w:ind w:left="0" w:firstLine="539"/>
        <w:jc w:val="both"/>
      </w:pPr>
      <w:r w:rsidRPr="00AA2BAE">
        <w:t xml:space="preserve"> реконструкция объектов.</w:t>
      </w:r>
    </w:p>
    <w:p w:rsidR="002D291B" w:rsidRPr="00AA2BAE" w:rsidRDefault="002D291B" w:rsidP="002D291B">
      <w:pPr>
        <w:widowControl w:val="0"/>
        <w:spacing w:after="0" w:line="360" w:lineRule="auto"/>
        <w:ind w:firstLine="539"/>
        <w:jc w:val="both"/>
      </w:pPr>
      <w:r w:rsidRPr="00AA2BAE">
        <w:t xml:space="preserve">На первую очередь согласно расчётам, приведённым в таблице № </w:t>
      </w:r>
      <w:r>
        <w:t>1</w:t>
      </w:r>
      <w:r w:rsidRPr="00AA2BAE">
        <w:t>, необходимо строительство:</w:t>
      </w:r>
    </w:p>
    <w:p w:rsidR="002D291B" w:rsidRPr="00AA2BAE" w:rsidRDefault="002D291B" w:rsidP="002D291B">
      <w:pPr>
        <w:widowControl w:val="0"/>
        <w:spacing w:after="0" w:line="360" w:lineRule="auto"/>
        <w:ind w:firstLine="539"/>
        <w:jc w:val="both"/>
      </w:pPr>
      <w:r w:rsidRPr="00AA2BAE">
        <w:t>1)  начальной общеобразовательной школы на 50 мест;</w:t>
      </w:r>
    </w:p>
    <w:p w:rsidR="002D291B" w:rsidRPr="00AA2BAE" w:rsidRDefault="002D291B" w:rsidP="002D291B">
      <w:pPr>
        <w:widowControl w:val="0"/>
        <w:spacing w:after="0" w:line="360" w:lineRule="auto"/>
        <w:ind w:firstLine="539"/>
        <w:jc w:val="both"/>
      </w:pPr>
      <w:r w:rsidRPr="00AA2BAE">
        <w:t>2)  детского сада на 50 мест;</w:t>
      </w:r>
    </w:p>
    <w:p w:rsidR="002D291B" w:rsidRPr="00AA2BAE" w:rsidRDefault="002D291B" w:rsidP="002D291B">
      <w:pPr>
        <w:widowControl w:val="0"/>
        <w:spacing w:after="0" w:line="360" w:lineRule="auto"/>
        <w:ind w:firstLine="539"/>
        <w:jc w:val="both"/>
      </w:pPr>
      <w:r w:rsidRPr="00AA2BAE">
        <w:t>3)  магазина торговой площадью 30 м</w:t>
      </w:r>
      <w:proofErr w:type="gramStart"/>
      <w:r w:rsidRPr="00AA2BAE">
        <w:rPr>
          <w:vertAlign w:val="superscript"/>
        </w:rPr>
        <w:t>2</w:t>
      </w:r>
      <w:proofErr w:type="gramEnd"/>
      <w:r w:rsidRPr="00AA2BAE">
        <w:rPr>
          <w:vertAlign w:val="superscript"/>
        </w:rPr>
        <w:t>;</w:t>
      </w:r>
    </w:p>
    <w:p w:rsidR="002D291B" w:rsidRPr="00AA2BAE" w:rsidRDefault="002D291B" w:rsidP="002D291B">
      <w:pPr>
        <w:widowControl w:val="0"/>
        <w:spacing w:after="0" w:line="360" w:lineRule="auto"/>
        <w:ind w:firstLine="539"/>
        <w:jc w:val="both"/>
      </w:pPr>
      <w:r w:rsidRPr="00AA2BAE">
        <w:t>4)  гостиницы на 8 мест;</w:t>
      </w:r>
    </w:p>
    <w:p w:rsidR="00645098" w:rsidRPr="00AA2BAE" w:rsidRDefault="002D291B" w:rsidP="00645098">
      <w:pPr>
        <w:widowControl w:val="0"/>
        <w:spacing w:after="0" w:line="360" w:lineRule="auto"/>
        <w:ind w:firstLine="539"/>
        <w:jc w:val="both"/>
      </w:pPr>
      <w:r w:rsidRPr="00AA2BAE">
        <w:t>5)  участковой больницы;</w:t>
      </w:r>
    </w:p>
    <w:p w:rsidR="002D291B" w:rsidRDefault="002D291B" w:rsidP="002D291B">
      <w:pPr>
        <w:widowControl w:val="0"/>
        <w:spacing w:after="0" w:line="360" w:lineRule="auto"/>
        <w:ind w:firstLine="539"/>
        <w:jc w:val="both"/>
      </w:pPr>
      <w:r w:rsidRPr="00AA2BAE">
        <w:t>6)  аптеки</w:t>
      </w:r>
      <w:r w:rsidR="00645098" w:rsidRPr="00AA2BAE">
        <w:t>;</w:t>
      </w:r>
    </w:p>
    <w:p w:rsidR="00645098" w:rsidRPr="00AA2BAE" w:rsidRDefault="00645098" w:rsidP="002D291B">
      <w:pPr>
        <w:widowControl w:val="0"/>
        <w:spacing w:after="0" w:line="360" w:lineRule="auto"/>
        <w:ind w:firstLine="539"/>
        <w:jc w:val="both"/>
      </w:pPr>
      <w:r>
        <w:t>7) строительство часовни.</w:t>
      </w:r>
    </w:p>
    <w:p w:rsidR="002D291B" w:rsidRPr="00AA2BAE" w:rsidRDefault="002D291B" w:rsidP="002D291B">
      <w:pPr>
        <w:widowControl w:val="0"/>
        <w:spacing w:after="0" w:line="360" w:lineRule="auto"/>
        <w:ind w:firstLine="539"/>
        <w:jc w:val="both"/>
      </w:pPr>
      <w:r w:rsidRPr="00AA2BAE">
        <w:t>На расчётный срок проектом предлагается строительство:</w:t>
      </w:r>
    </w:p>
    <w:p w:rsidR="002D291B" w:rsidRPr="00AA2BAE" w:rsidRDefault="002D291B" w:rsidP="00F458BF">
      <w:pPr>
        <w:pStyle w:val="af4"/>
        <w:widowControl w:val="0"/>
        <w:numPr>
          <w:ilvl w:val="0"/>
          <w:numId w:val="15"/>
        </w:numPr>
        <w:spacing w:after="0" w:line="360" w:lineRule="auto"/>
        <w:jc w:val="both"/>
      </w:pPr>
      <w:r w:rsidRPr="00AA2BAE">
        <w:lastRenderedPageBreak/>
        <w:t>магазина торговой площадью 50 м</w:t>
      </w:r>
      <w:proofErr w:type="gramStart"/>
      <w:r w:rsidRPr="00AA2BAE">
        <w:rPr>
          <w:vertAlign w:val="superscript"/>
        </w:rPr>
        <w:t>2</w:t>
      </w:r>
      <w:proofErr w:type="gramEnd"/>
      <w:r w:rsidRPr="00AA2BAE">
        <w:t>;</w:t>
      </w:r>
    </w:p>
    <w:p w:rsidR="002D291B" w:rsidRPr="00AA2BAE" w:rsidRDefault="002D291B" w:rsidP="00F458BF">
      <w:pPr>
        <w:pStyle w:val="af4"/>
        <w:widowControl w:val="0"/>
        <w:numPr>
          <w:ilvl w:val="0"/>
          <w:numId w:val="15"/>
        </w:numPr>
        <w:spacing w:after="0" w:line="360" w:lineRule="auto"/>
        <w:jc w:val="both"/>
      </w:pPr>
      <w:r w:rsidRPr="00AA2BAE">
        <w:t xml:space="preserve"> кафе на 10 мест;</w:t>
      </w:r>
    </w:p>
    <w:p w:rsidR="002D291B" w:rsidRPr="00AA2BAE" w:rsidRDefault="002D291B" w:rsidP="00F458BF">
      <w:pPr>
        <w:pStyle w:val="af4"/>
        <w:widowControl w:val="0"/>
        <w:numPr>
          <w:ilvl w:val="0"/>
          <w:numId w:val="15"/>
        </w:numPr>
        <w:spacing w:after="0" w:line="360" w:lineRule="auto"/>
        <w:jc w:val="both"/>
      </w:pPr>
      <w:r w:rsidRPr="00AA2BAE">
        <w:t>рыночной площади.</w:t>
      </w:r>
    </w:p>
    <w:p w:rsidR="002D291B" w:rsidRDefault="002D291B" w:rsidP="002D291B">
      <w:pPr>
        <w:widowControl w:val="0"/>
        <w:spacing w:after="0" w:line="360" w:lineRule="auto"/>
        <w:ind w:firstLine="567"/>
        <w:jc w:val="both"/>
      </w:pPr>
      <w:r w:rsidRPr="00AA2BAE">
        <w:t xml:space="preserve">Кроме того, генеральным планом предусмотрена необходимость строительства нового сельского </w:t>
      </w:r>
      <w:proofErr w:type="gramStart"/>
      <w:r w:rsidRPr="00AA2BAE">
        <w:t>клуба</w:t>
      </w:r>
      <w:proofErr w:type="gramEnd"/>
      <w:r w:rsidRPr="00AA2BAE">
        <w:t xml:space="preserve"> на земельном участке существующего, имеющего высокий моральный износ.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1491"/>
        <w:gridCol w:w="1556"/>
        <w:gridCol w:w="868"/>
        <w:gridCol w:w="1110"/>
        <w:gridCol w:w="868"/>
        <w:gridCol w:w="1110"/>
        <w:gridCol w:w="868"/>
        <w:gridCol w:w="1110"/>
      </w:tblGrid>
      <w:tr w:rsidR="002D291B" w:rsidRPr="00AA2BAE" w:rsidTr="002D291B">
        <w:tc>
          <w:tcPr>
            <w:tcW w:w="5000" w:type="pct"/>
            <w:gridSpan w:val="9"/>
            <w:tcBorders>
              <w:top w:val="nil"/>
              <w:left w:val="nil"/>
              <w:right w:val="nil"/>
            </w:tcBorders>
            <w:vAlign w:val="center"/>
          </w:tcPr>
          <w:p w:rsidR="002D291B" w:rsidRPr="00C103A2" w:rsidRDefault="002D291B" w:rsidP="004E3C4F">
            <w:pPr>
              <w:widowControl w:val="0"/>
              <w:spacing w:after="0" w:line="240" w:lineRule="auto"/>
              <w:jc w:val="right"/>
            </w:pPr>
            <w:r w:rsidRPr="00C103A2">
              <w:t xml:space="preserve">Таблица № </w:t>
            </w:r>
            <w:r>
              <w:t>1</w:t>
            </w:r>
          </w:p>
          <w:p w:rsidR="002D291B" w:rsidRPr="00C103A2" w:rsidRDefault="002D291B" w:rsidP="004E3C4F">
            <w:pPr>
              <w:widowControl w:val="0"/>
              <w:spacing w:line="240" w:lineRule="auto"/>
              <w:jc w:val="center"/>
            </w:pPr>
            <w:r w:rsidRPr="00C103A2">
              <w:rPr>
                <w:b/>
              </w:rPr>
              <w:t>Перечень и объём зданий культурно-бытового назначения.</w:t>
            </w:r>
          </w:p>
        </w:tc>
      </w:tr>
      <w:tr w:rsidR="002D291B" w:rsidRPr="00AA2BAE" w:rsidTr="002D291B">
        <w:tc>
          <w:tcPr>
            <w:tcW w:w="308" w:type="pct"/>
            <w:vMerge w:val="restart"/>
            <w:vAlign w:val="center"/>
          </w:tcPr>
          <w:p w:rsidR="002D291B" w:rsidRPr="00AA2BAE" w:rsidRDefault="002D291B" w:rsidP="004E3C4F">
            <w:pPr>
              <w:widowControl w:val="0"/>
              <w:spacing w:after="0" w:line="240" w:lineRule="auto"/>
              <w:jc w:val="center"/>
            </w:pPr>
            <w:r w:rsidRPr="00AA2BAE">
              <w:t xml:space="preserve">№№ </w:t>
            </w:r>
            <w:proofErr w:type="spellStart"/>
            <w:proofErr w:type="gramStart"/>
            <w:r w:rsidRPr="00AA2BAE">
              <w:t>п</w:t>
            </w:r>
            <w:proofErr w:type="spellEnd"/>
            <w:proofErr w:type="gramEnd"/>
            <w:r w:rsidRPr="00AA2BAE">
              <w:t>/</w:t>
            </w:r>
            <w:proofErr w:type="spellStart"/>
            <w:r w:rsidRPr="00AA2BAE">
              <w:t>п</w:t>
            </w:r>
            <w:proofErr w:type="spellEnd"/>
          </w:p>
        </w:tc>
        <w:tc>
          <w:tcPr>
            <w:tcW w:w="779" w:type="pct"/>
            <w:vMerge w:val="restart"/>
            <w:vAlign w:val="center"/>
          </w:tcPr>
          <w:p w:rsidR="002D291B" w:rsidRPr="00AA2BAE" w:rsidRDefault="002D291B" w:rsidP="004E3C4F">
            <w:pPr>
              <w:widowControl w:val="0"/>
              <w:spacing w:after="0" w:line="240" w:lineRule="auto"/>
              <w:jc w:val="center"/>
            </w:pPr>
            <w:r w:rsidRPr="00AA2BAE">
              <w:t>Наименование</w:t>
            </w:r>
          </w:p>
        </w:tc>
        <w:tc>
          <w:tcPr>
            <w:tcW w:w="813" w:type="pct"/>
            <w:vMerge w:val="restart"/>
            <w:vAlign w:val="center"/>
          </w:tcPr>
          <w:p w:rsidR="002D291B" w:rsidRPr="00AA2BAE" w:rsidRDefault="002D291B" w:rsidP="004E3C4F">
            <w:pPr>
              <w:widowControl w:val="0"/>
              <w:spacing w:after="0" w:line="240" w:lineRule="auto"/>
              <w:jc w:val="center"/>
            </w:pPr>
            <w:r w:rsidRPr="00AA2BAE">
              <w:t>Расчётная норма</w:t>
            </w:r>
          </w:p>
        </w:tc>
        <w:tc>
          <w:tcPr>
            <w:tcW w:w="1033" w:type="pct"/>
            <w:gridSpan w:val="2"/>
            <w:vMerge w:val="restart"/>
            <w:vAlign w:val="center"/>
          </w:tcPr>
          <w:p w:rsidR="002D291B" w:rsidRPr="00AA2BAE" w:rsidRDefault="002D291B" w:rsidP="004E3C4F">
            <w:pPr>
              <w:widowControl w:val="0"/>
              <w:spacing w:after="0" w:line="240" w:lineRule="auto"/>
              <w:jc w:val="center"/>
            </w:pPr>
            <w:r w:rsidRPr="00AA2BAE">
              <w:t>Общая вместимость</w:t>
            </w:r>
          </w:p>
        </w:tc>
        <w:tc>
          <w:tcPr>
            <w:tcW w:w="2067" w:type="pct"/>
            <w:gridSpan w:val="4"/>
            <w:tcBorders>
              <w:right w:val="single" w:sz="4" w:space="0" w:color="auto"/>
            </w:tcBorders>
            <w:vAlign w:val="center"/>
          </w:tcPr>
          <w:p w:rsidR="002D291B" w:rsidRPr="00AA2BAE" w:rsidRDefault="002D291B" w:rsidP="004E3C4F">
            <w:pPr>
              <w:widowControl w:val="0"/>
              <w:spacing w:after="0" w:line="240" w:lineRule="auto"/>
              <w:jc w:val="center"/>
            </w:pPr>
            <w:r w:rsidRPr="00AA2BAE">
              <w:t>В том числе</w:t>
            </w:r>
          </w:p>
        </w:tc>
      </w:tr>
      <w:tr w:rsidR="002D291B" w:rsidRPr="00AA2BAE" w:rsidTr="002D291B">
        <w:tc>
          <w:tcPr>
            <w:tcW w:w="308" w:type="pct"/>
            <w:vMerge/>
            <w:vAlign w:val="center"/>
          </w:tcPr>
          <w:p w:rsidR="002D291B" w:rsidRPr="00AA2BAE" w:rsidRDefault="002D291B" w:rsidP="004E3C4F">
            <w:pPr>
              <w:widowControl w:val="0"/>
              <w:spacing w:after="0" w:line="240" w:lineRule="auto"/>
              <w:jc w:val="center"/>
            </w:pPr>
          </w:p>
        </w:tc>
        <w:tc>
          <w:tcPr>
            <w:tcW w:w="779" w:type="pct"/>
            <w:vMerge/>
            <w:vAlign w:val="center"/>
          </w:tcPr>
          <w:p w:rsidR="002D291B" w:rsidRPr="00AA2BAE" w:rsidRDefault="002D291B" w:rsidP="004E3C4F">
            <w:pPr>
              <w:widowControl w:val="0"/>
              <w:spacing w:after="0" w:line="240" w:lineRule="auto"/>
              <w:jc w:val="center"/>
            </w:pPr>
          </w:p>
        </w:tc>
        <w:tc>
          <w:tcPr>
            <w:tcW w:w="813" w:type="pct"/>
            <w:vMerge/>
            <w:vAlign w:val="center"/>
          </w:tcPr>
          <w:p w:rsidR="002D291B" w:rsidRPr="00AA2BAE" w:rsidRDefault="002D291B" w:rsidP="004E3C4F">
            <w:pPr>
              <w:widowControl w:val="0"/>
              <w:spacing w:after="0" w:line="240" w:lineRule="auto"/>
              <w:jc w:val="center"/>
            </w:pPr>
          </w:p>
        </w:tc>
        <w:tc>
          <w:tcPr>
            <w:tcW w:w="1033" w:type="pct"/>
            <w:gridSpan w:val="2"/>
            <w:vMerge/>
            <w:vAlign w:val="center"/>
          </w:tcPr>
          <w:p w:rsidR="002D291B" w:rsidRPr="00AA2BAE" w:rsidRDefault="002D291B" w:rsidP="004E3C4F">
            <w:pPr>
              <w:widowControl w:val="0"/>
              <w:spacing w:after="0" w:line="240" w:lineRule="auto"/>
              <w:jc w:val="center"/>
            </w:pPr>
          </w:p>
        </w:tc>
        <w:tc>
          <w:tcPr>
            <w:tcW w:w="1033" w:type="pct"/>
            <w:gridSpan w:val="2"/>
            <w:tcBorders>
              <w:right w:val="single" w:sz="4" w:space="0" w:color="auto"/>
            </w:tcBorders>
            <w:vAlign w:val="center"/>
          </w:tcPr>
          <w:p w:rsidR="002D291B" w:rsidRPr="00AA2BAE" w:rsidRDefault="002D291B" w:rsidP="004E3C4F">
            <w:pPr>
              <w:widowControl w:val="0"/>
              <w:spacing w:after="0" w:line="240" w:lineRule="auto"/>
              <w:jc w:val="center"/>
            </w:pPr>
            <w:r w:rsidRPr="00AA2BAE">
              <w:t>Сохраняемых</w:t>
            </w:r>
          </w:p>
        </w:tc>
        <w:tc>
          <w:tcPr>
            <w:tcW w:w="1033" w:type="pct"/>
            <w:gridSpan w:val="2"/>
            <w:tcBorders>
              <w:right w:val="single" w:sz="4" w:space="0" w:color="auto"/>
            </w:tcBorders>
            <w:vAlign w:val="center"/>
          </w:tcPr>
          <w:p w:rsidR="002D291B" w:rsidRPr="00AA2BAE" w:rsidRDefault="002D291B" w:rsidP="004E3C4F">
            <w:pPr>
              <w:widowControl w:val="0"/>
              <w:spacing w:after="0" w:line="240" w:lineRule="auto"/>
              <w:jc w:val="center"/>
            </w:pPr>
            <w:proofErr w:type="gramStart"/>
            <w:r w:rsidRPr="00AA2BAE">
              <w:t>Намечаемых</w:t>
            </w:r>
            <w:proofErr w:type="gramEnd"/>
            <w:r w:rsidRPr="00AA2BAE">
              <w:t xml:space="preserve"> к строительству</w:t>
            </w:r>
          </w:p>
        </w:tc>
      </w:tr>
      <w:tr w:rsidR="002D291B" w:rsidRPr="00AA2BAE" w:rsidTr="002D291B">
        <w:tc>
          <w:tcPr>
            <w:tcW w:w="308" w:type="pct"/>
            <w:vMerge/>
            <w:vAlign w:val="center"/>
          </w:tcPr>
          <w:p w:rsidR="002D291B" w:rsidRPr="00AA2BAE" w:rsidRDefault="002D291B" w:rsidP="004E3C4F">
            <w:pPr>
              <w:widowControl w:val="0"/>
              <w:spacing w:after="0" w:line="240" w:lineRule="auto"/>
              <w:jc w:val="center"/>
              <w:rPr>
                <w:b/>
              </w:rPr>
            </w:pPr>
          </w:p>
        </w:tc>
        <w:tc>
          <w:tcPr>
            <w:tcW w:w="779" w:type="pct"/>
            <w:vMerge/>
            <w:vAlign w:val="center"/>
          </w:tcPr>
          <w:p w:rsidR="002D291B" w:rsidRPr="00AA2BAE" w:rsidRDefault="002D291B" w:rsidP="004E3C4F">
            <w:pPr>
              <w:widowControl w:val="0"/>
              <w:spacing w:after="0" w:line="240" w:lineRule="auto"/>
              <w:jc w:val="center"/>
              <w:rPr>
                <w:b/>
              </w:rPr>
            </w:pPr>
          </w:p>
        </w:tc>
        <w:tc>
          <w:tcPr>
            <w:tcW w:w="813" w:type="pct"/>
            <w:vMerge/>
            <w:vAlign w:val="center"/>
          </w:tcPr>
          <w:p w:rsidR="002D291B" w:rsidRPr="00AA2BAE" w:rsidRDefault="002D291B" w:rsidP="004E3C4F">
            <w:pPr>
              <w:widowControl w:val="0"/>
              <w:spacing w:after="0" w:line="240" w:lineRule="auto"/>
              <w:jc w:val="center"/>
            </w:pPr>
          </w:p>
        </w:tc>
        <w:tc>
          <w:tcPr>
            <w:tcW w:w="453" w:type="pct"/>
            <w:vAlign w:val="center"/>
          </w:tcPr>
          <w:p w:rsidR="002D291B" w:rsidRPr="00AA2BAE" w:rsidRDefault="002D291B" w:rsidP="004E3C4F">
            <w:pPr>
              <w:widowControl w:val="0"/>
              <w:spacing w:after="0" w:line="240" w:lineRule="auto"/>
              <w:jc w:val="center"/>
              <w:rPr>
                <w:b/>
              </w:rPr>
            </w:pPr>
            <w:r w:rsidRPr="00AA2BAE">
              <w:t>Первая очередь</w:t>
            </w:r>
          </w:p>
        </w:tc>
        <w:tc>
          <w:tcPr>
            <w:tcW w:w="580" w:type="pct"/>
            <w:vAlign w:val="center"/>
          </w:tcPr>
          <w:p w:rsidR="002D291B" w:rsidRPr="00AA2BAE" w:rsidRDefault="002D291B" w:rsidP="004E3C4F">
            <w:pPr>
              <w:widowControl w:val="0"/>
              <w:spacing w:after="0" w:line="240" w:lineRule="auto"/>
              <w:jc w:val="center"/>
            </w:pPr>
            <w:r w:rsidRPr="00AA2BAE">
              <w:t>Расчётный срок</w:t>
            </w:r>
          </w:p>
        </w:tc>
        <w:tc>
          <w:tcPr>
            <w:tcW w:w="453" w:type="pct"/>
            <w:vAlign w:val="center"/>
          </w:tcPr>
          <w:p w:rsidR="002D291B" w:rsidRPr="00AA2BAE" w:rsidRDefault="002D291B" w:rsidP="004E3C4F">
            <w:pPr>
              <w:widowControl w:val="0"/>
              <w:spacing w:after="0" w:line="240" w:lineRule="auto"/>
              <w:jc w:val="center"/>
              <w:rPr>
                <w:b/>
              </w:rPr>
            </w:pPr>
            <w:r w:rsidRPr="00AA2BAE">
              <w:t>Первая очередь</w:t>
            </w:r>
          </w:p>
        </w:tc>
        <w:tc>
          <w:tcPr>
            <w:tcW w:w="580" w:type="pct"/>
            <w:vAlign w:val="center"/>
          </w:tcPr>
          <w:p w:rsidR="002D291B" w:rsidRPr="00AA2BAE" w:rsidRDefault="002D291B" w:rsidP="004E3C4F">
            <w:pPr>
              <w:widowControl w:val="0"/>
              <w:spacing w:after="0" w:line="240" w:lineRule="auto"/>
              <w:jc w:val="center"/>
            </w:pPr>
            <w:r w:rsidRPr="00AA2BAE">
              <w:t>Расчётный срок</w:t>
            </w:r>
          </w:p>
        </w:tc>
        <w:tc>
          <w:tcPr>
            <w:tcW w:w="453" w:type="pct"/>
            <w:vAlign w:val="center"/>
          </w:tcPr>
          <w:p w:rsidR="002D291B" w:rsidRPr="00AA2BAE" w:rsidRDefault="002D291B" w:rsidP="004E3C4F">
            <w:pPr>
              <w:widowControl w:val="0"/>
              <w:spacing w:after="0" w:line="240" w:lineRule="auto"/>
              <w:jc w:val="center"/>
              <w:rPr>
                <w:b/>
              </w:rPr>
            </w:pPr>
            <w:r w:rsidRPr="00AA2BAE">
              <w:t>Первая очередь</w:t>
            </w:r>
          </w:p>
        </w:tc>
        <w:tc>
          <w:tcPr>
            <w:tcW w:w="580" w:type="pct"/>
            <w:vAlign w:val="center"/>
          </w:tcPr>
          <w:p w:rsidR="002D291B" w:rsidRPr="00AA2BAE" w:rsidRDefault="002D291B" w:rsidP="004E3C4F">
            <w:pPr>
              <w:widowControl w:val="0"/>
              <w:spacing w:after="0" w:line="240" w:lineRule="auto"/>
              <w:jc w:val="center"/>
            </w:pPr>
            <w:r w:rsidRPr="00AA2BAE">
              <w:t>Расчётный срок</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1</w:t>
            </w:r>
          </w:p>
        </w:tc>
        <w:tc>
          <w:tcPr>
            <w:tcW w:w="779" w:type="pct"/>
            <w:vAlign w:val="center"/>
          </w:tcPr>
          <w:p w:rsidR="002D291B" w:rsidRPr="00AA2BAE" w:rsidRDefault="002D291B" w:rsidP="004E3C4F">
            <w:pPr>
              <w:widowControl w:val="0"/>
              <w:spacing w:after="0" w:line="240" w:lineRule="auto"/>
            </w:pPr>
            <w:r w:rsidRPr="00AA2BAE">
              <w:t>Школы</w:t>
            </w:r>
          </w:p>
        </w:tc>
        <w:tc>
          <w:tcPr>
            <w:tcW w:w="813" w:type="pct"/>
            <w:vAlign w:val="center"/>
          </w:tcPr>
          <w:p w:rsidR="002D291B" w:rsidRPr="00AA2BAE" w:rsidRDefault="002D291B" w:rsidP="004E3C4F">
            <w:pPr>
              <w:widowControl w:val="0"/>
              <w:spacing w:after="0" w:line="240" w:lineRule="auto"/>
              <w:jc w:val="center"/>
            </w:pPr>
            <w:r w:rsidRPr="00AA2BAE">
              <w:t>100% охват неполным средним образованием</w:t>
            </w:r>
          </w:p>
          <w:p w:rsidR="002D291B" w:rsidRPr="00AA2BAE" w:rsidRDefault="002D291B" w:rsidP="004E3C4F">
            <w:pPr>
              <w:widowControl w:val="0"/>
              <w:spacing w:after="0" w:line="240" w:lineRule="auto"/>
              <w:jc w:val="center"/>
            </w:pPr>
            <w:r w:rsidRPr="00AA2BAE">
              <w:t>(1-9 классы) и до 75% детей средним образованием</w:t>
            </w:r>
          </w:p>
          <w:p w:rsidR="002D291B" w:rsidRPr="00AA2BAE" w:rsidRDefault="002D291B" w:rsidP="004E3C4F">
            <w:pPr>
              <w:widowControl w:val="0"/>
              <w:spacing w:after="0" w:line="240" w:lineRule="auto"/>
              <w:jc w:val="center"/>
            </w:pPr>
            <w:r w:rsidRPr="00AA2BAE">
              <w:t>(10-11 классы)</w:t>
            </w:r>
          </w:p>
        </w:tc>
        <w:tc>
          <w:tcPr>
            <w:tcW w:w="453" w:type="pct"/>
            <w:vAlign w:val="center"/>
          </w:tcPr>
          <w:p w:rsidR="002D291B" w:rsidRPr="00AA2BAE" w:rsidRDefault="002D291B" w:rsidP="004E3C4F">
            <w:pPr>
              <w:widowControl w:val="0"/>
              <w:spacing w:after="0" w:line="240" w:lineRule="auto"/>
              <w:jc w:val="center"/>
            </w:pPr>
            <w:r w:rsidRPr="00AA2BAE">
              <w:t>150</w:t>
            </w:r>
          </w:p>
        </w:tc>
        <w:tc>
          <w:tcPr>
            <w:tcW w:w="580" w:type="pct"/>
            <w:vAlign w:val="center"/>
          </w:tcPr>
          <w:p w:rsidR="002D291B" w:rsidRPr="00AA2BAE" w:rsidRDefault="002D291B" w:rsidP="004E3C4F">
            <w:pPr>
              <w:widowControl w:val="0"/>
              <w:spacing w:after="0" w:line="240" w:lineRule="auto"/>
              <w:jc w:val="center"/>
            </w:pPr>
            <w:r w:rsidRPr="00AA2BAE">
              <w:t>150</w:t>
            </w:r>
          </w:p>
        </w:tc>
        <w:tc>
          <w:tcPr>
            <w:tcW w:w="453" w:type="pct"/>
            <w:vAlign w:val="center"/>
          </w:tcPr>
          <w:p w:rsidR="002D291B" w:rsidRPr="00AA2BAE" w:rsidRDefault="002D291B" w:rsidP="004E3C4F">
            <w:pPr>
              <w:widowControl w:val="0"/>
              <w:spacing w:after="0" w:line="240" w:lineRule="auto"/>
              <w:jc w:val="center"/>
            </w:pPr>
            <w:r w:rsidRPr="00AA2BAE">
              <w:t>150</w:t>
            </w:r>
          </w:p>
        </w:tc>
        <w:tc>
          <w:tcPr>
            <w:tcW w:w="580" w:type="pct"/>
            <w:tcBorders>
              <w:top w:val="single" w:sz="4" w:space="0" w:color="auto"/>
            </w:tcBorders>
            <w:vAlign w:val="center"/>
          </w:tcPr>
          <w:p w:rsidR="002D291B" w:rsidRPr="00AA2BAE" w:rsidRDefault="002D291B" w:rsidP="004E3C4F">
            <w:pPr>
              <w:widowControl w:val="0"/>
              <w:spacing w:after="0" w:line="240" w:lineRule="auto"/>
              <w:jc w:val="center"/>
            </w:pPr>
            <w:r w:rsidRPr="00AA2BAE">
              <w:t>150</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p>
        </w:tc>
        <w:tc>
          <w:tcPr>
            <w:tcW w:w="779" w:type="pct"/>
            <w:vAlign w:val="center"/>
          </w:tcPr>
          <w:p w:rsidR="002D291B" w:rsidRPr="00AA2BAE" w:rsidRDefault="002D291B" w:rsidP="004E3C4F">
            <w:pPr>
              <w:widowControl w:val="0"/>
              <w:spacing w:after="0" w:line="240" w:lineRule="auto"/>
            </w:pPr>
            <w:r w:rsidRPr="00AA2BAE">
              <w:t>Начальная  школа</w:t>
            </w:r>
          </w:p>
        </w:tc>
        <w:tc>
          <w:tcPr>
            <w:tcW w:w="813" w:type="pct"/>
            <w:vAlign w:val="center"/>
          </w:tcPr>
          <w:p w:rsidR="002D291B" w:rsidRPr="00AA2BAE" w:rsidRDefault="002D291B" w:rsidP="004E3C4F">
            <w:pPr>
              <w:widowControl w:val="0"/>
              <w:spacing w:after="0" w:line="240" w:lineRule="auto"/>
              <w:jc w:val="center"/>
            </w:pPr>
          </w:p>
        </w:tc>
        <w:tc>
          <w:tcPr>
            <w:tcW w:w="453" w:type="pct"/>
            <w:vAlign w:val="center"/>
          </w:tcPr>
          <w:p w:rsidR="002D291B" w:rsidRPr="00AA2BAE" w:rsidRDefault="002D291B" w:rsidP="004E3C4F">
            <w:pPr>
              <w:widowControl w:val="0"/>
              <w:spacing w:after="0" w:line="240" w:lineRule="auto"/>
              <w:jc w:val="center"/>
            </w:pPr>
            <w:r w:rsidRPr="00AA2BAE">
              <w:t>50</w:t>
            </w:r>
          </w:p>
        </w:tc>
        <w:tc>
          <w:tcPr>
            <w:tcW w:w="580" w:type="pct"/>
            <w:vAlign w:val="center"/>
          </w:tcPr>
          <w:p w:rsidR="002D291B" w:rsidRPr="00AA2BAE" w:rsidRDefault="002D291B" w:rsidP="004E3C4F">
            <w:pPr>
              <w:widowControl w:val="0"/>
              <w:spacing w:after="0" w:line="240" w:lineRule="auto"/>
              <w:jc w:val="center"/>
            </w:pPr>
            <w:r w:rsidRPr="00AA2BAE">
              <w:t>50</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tcBorders>
              <w:top w:val="single" w:sz="4" w:space="0" w:color="auto"/>
            </w:tcBorders>
            <w:vAlign w:val="center"/>
          </w:tcPr>
          <w:p w:rsidR="002D291B" w:rsidRPr="00AA2BAE" w:rsidRDefault="002D291B" w:rsidP="004E3C4F">
            <w:pPr>
              <w:widowControl w:val="0"/>
              <w:spacing w:after="0" w:line="240" w:lineRule="auto"/>
              <w:jc w:val="center"/>
            </w:pPr>
            <w:r w:rsidRPr="00AA2BAE">
              <w:t>-</w:t>
            </w:r>
          </w:p>
        </w:tc>
        <w:tc>
          <w:tcPr>
            <w:tcW w:w="453" w:type="pct"/>
            <w:vAlign w:val="center"/>
          </w:tcPr>
          <w:p w:rsidR="002D291B" w:rsidRPr="00AA2BAE" w:rsidRDefault="002D291B" w:rsidP="004E3C4F">
            <w:pPr>
              <w:widowControl w:val="0"/>
              <w:spacing w:after="0" w:line="240" w:lineRule="auto"/>
              <w:jc w:val="center"/>
            </w:pPr>
            <w:r w:rsidRPr="00AA2BAE">
              <w:t>50</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2</w:t>
            </w:r>
          </w:p>
        </w:tc>
        <w:tc>
          <w:tcPr>
            <w:tcW w:w="779" w:type="pct"/>
            <w:vAlign w:val="center"/>
          </w:tcPr>
          <w:p w:rsidR="002D291B" w:rsidRPr="00AA2BAE" w:rsidRDefault="002D291B" w:rsidP="004E3C4F">
            <w:pPr>
              <w:widowControl w:val="0"/>
              <w:spacing w:after="0" w:line="240" w:lineRule="auto"/>
            </w:pPr>
            <w:r w:rsidRPr="00AA2BAE">
              <w:t>Детские сады</w:t>
            </w:r>
          </w:p>
        </w:tc>
        <w:tc>
          <w:tcPr>
            <w:tcW w:w="813" w:type="pct"/>
            <w:vAlign w:val="center"/>
          </w:tcPr>
          <w:p w:rsidR="002D291B" w:rsidRPr="00AA2BAE" w:rsidRDefault="002D291B" w:rsidP="004E3C4F">
            <w:pPr>
              <w:widowControl w:val="0"/>
              <w:spacing w:after="0" w:line="240" w:lineRule="auto"/>
              <w:jc w:val="center"/>
            </w:pPr>
            <w:r w:rsidRPr="00AA2BAE">
              <w:t>85 % обеспеченности</w:t>
            </w:r>
          </w:p>
          <w:p w:rsidR="002D291B" w:rsidRPr="00AA2BAE" w:rsidRDefault="002D291B" w:rsidP="004E3C4F">
            <w:pPr>
              <w:widowControl w:val="0"/>
              <w:spacing w:after="0" w:line="240" w:lineRule="auto"/>
              <w:jc w:val="center"/>
            </w:pPr>
            <w:r w:rsidRPr="00AA2BAE">
              <w:t>детей</w:t>
            </w:r>
          </w:p>
        </w:tc>
        <w:tc>
          <w:tcPr>
            <w:tcW w:w="453" w:type="pct"/>
            <w:vAlign w:val="center"/>
          </w:tcPr>
          <w:p w:rsidR="002D291B" w:rsidRPr="00AA2BAE" w:rsidRDefault="002D291B" w:rsidP="004E3C4F">
            <w:pPr>
              <w:widowControl w:val="0"/>
              <w:spacing w:after="0" w:line="240" w:lineRule="auto"/>
              <w:jc w:val="center"/>
            </w:pPr>
            <w:r w:rsidRPr="00AA2BAE">
              <w:t>35</w:t>
            </w:r>
          </w:p>
        </w:tc>
        <w:tc>
          <w:tcPr>
            <w:tcW w:w="580" w:type="pct"/>
            <w:vAlign w:val="center"/>
          </w:tcPr>
          <w:p w:rsidR="002D291B" w:rsidRPr="00AA2BAE" w:rsidRDefault="002D291B" w:rsidP="004E3C4F">
            <w:pPr>
              <w:widowControl w:val="0"/>
              <w:spacing w:after="0" w:line="240" w:lineRule="auto"/>
              <w:jc w:val="center"/>
            </w:pPr>
            <w:r w:rsidRPr="00AA2BAE">
              <w:t>35</w:t>
            </w:r>
          </w:p>
        </w:tc>
        <w:tc>
          <w:tcPr>
            <w:tcW w:w="453" w:type="pct"/>
            <w:vAlign w:val="center"/>
          </w:tcPr>
          <w:p w:rsidR="002D291B" w:rsidRPr="00AA2BAE" w:rsidRDefault="002D291B" w:rsidP="004E3C4F">
            <w:pPr>
              <w:widowControl w:val="0"/>
              <w:spacing w:after="0" w:line="240" w:lineRule="auto"/>
              <w:jc w:val="center"/>
            </w:pPr>
            <w:r w:rsidRPr="00AA2BAE">
              <w:t>35</w:t>
            </w:r>
          </w:p>
        </w:tc>
        <w:tc>
          <w:tcPr>
            <w:tcW w:w="580" w:type="pct"/>
            <w:vAlign w:val="center"/>
          </w:tcPr>
          <w:p w:rsidR="002D291B" w:rsidRPr="00AA2BAE" w:rsidRDefault="002D291B" w:rsidP="004E3C4F">
            <w:pPr>
              <w:widowControl w:val="0"/>
              <w:spacing w:after="0" w:line="240" w:lineRule="auto"/>
              <w:jc w:val="center"/>
            </w:pPr>
            <w:r w:rsidRPr="00AA2BAE">
              <w:t>35</w:t>
            </w:r>
          </w:p>
        </w:tc>
        <w:tc>
          <w:tcPr>
            <w:tcW w:w="453" w:type="pct"/>
            <w:vAlign w:val="center"/>
          </w:tcPr>
          <w:p w:rsidR="002D291B" w:rsidRPr="00AA2BAE" w:rsidRDefault="002D291B" w:rsidP="004E3C4F">
            <w:pPr>
              <w:widowControl w:val="0"/>
              <w:spacing w:after="0" w:line="240" w:lineRule="auto"/>
              <w:jc w:val="center"/>
            </w:pPr>
            <w:r w:rsidRPr="00AA2BAE">
              <w:t>50</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3</w:t>
            </w:r>
          </w:p>
        </w:tc>
        <w:tc>
          <w:tcPr>
            <w:tcW w:w="779" w:type="pct"/>
            <w:vAlign w:val="center"/>
          </w:tcPr>
          <w:p w:rsidR="002D291B" w:rsidRPr="00AA2BAE" w:rsidRDefault="002D291B" w:rsidP="004E3C4F">
            <w:pPr>
              <w:widowControl w:val="0"/>
              <w:spacing w:after="0" w:line="240" w:lineRule="auto"/>
            </w:pPr>
            <w:r w:rsidRPr="00AA2BAE">
              <w:t>Дом культуры</w:t>
            </w:r>
          </w:p>
        </w:tc>
        <w:tc>
          <w:tcPr>
            <w:tcW w:w="813" w:type="pct"/>
          </w:tcPr>
          <w:p w:rsidR="002D291B" w:rsidRPr="00AA2BAE" w:rsidRDefault="002D291B" w:rsidP="004E3C4F">
            <w:pPr>
              <w:widowControl w:val="0"/>
              <w:spacing w:after="0" w:line="240" w:lineRule="auto"/>
              <w:jc w:val="center"/>
            </w:pPr>
            <w:r w:rsidRPr="00AA2BAE">
              <w:t xml:space="preserve">80 мест </w:t>
            </w:r>
            <w:proofErr w:type="gramStart"/>
            <w:r w:rsidRPr="00AA2BAE">
              <w:t>на</w:t>
            </w:r>
            <w:proofErr w:type="gramEnd"/>
          </w:p>
          <w:p w:rsidR="002D291B" w:rsidRPr="00C103A2" w:rsidRDefault="002D291B" w:rsidP="004E3C4F">
            <w:pPr>
              <w:widowControl w:val="0"/>
              <w:spacing w:after="0" w:line="240" w:lineRule="auto"/>
              <w:jc w:val="center"/>
            </w:pPr>
            <w:r w:rsidRPr="00AA2BAE">
              <w:t>1 тыс. чел.</w:t>
            </w:r>
          </w:p>
        </w:tc>
        <w:tc>
          <w:tcPr>
            <w:tcW w:w="453" w:type="pct"/>
            <w:vAlign w:val="center"/>
          </w:tcPr>
          <w:p w:rsidR="002D291B" w:rsidRPr="00AA2BAE" w:rsidRDefault="002D291B" w:rsidP="004E3C4F">
            <w:pPr>
              <w:widowControl w:val="0"/>
              <w:spacing w:after="0" w:line="240" w:lineRule="auto"/>
              <w:jc w:val="center"/>
              <w:rPr>
                <w:color w:val="FF0000"/>
                <w:lang w:val="en-US"/>
              </w:rPr>
            </w:pPr>
            <w:r w:rsidRPr="00AA2BAE">
              <w:t>120</w:t>
            </w:r>
          </w:p>
        </w:tc>
        <w:tc>
          <w:tcPr>
            <w:tcW w:w="580" w:type="pct"/>
            <w:vAlign w:val="center"/>
          </w:tcPr>
          <w:p w:rsidR="002D291B" w:rsidRPr="00AA2BAE" w:rsidRDefault="002D291B" w:rsidP="004E3C4F">
            <w:pPr>
              <w:widowControl w:val="0"/>
              <w:spacing w:after="0" w:line="240" w:lineRule="auto"/>
              <w:jc w:val="center"/>
            </w:pPr>
            <w:r w:rsidRPr="00AA2BAE">
              <w:t>120</w:t>
            </w:r>
          </w:p>
        </w:tc>
        <w:tc>
          <w:tcPr>
            <w:tcW w:w="453" w:type="pct"/>
            <w:vAlign w:val="center"/>
          </w:tcPr>
          <w:p w:rsidR="002D291B" w:rsidRPr="00AA2BAE" w:rsidRDefault="002D291B" w:rsidP="004E3C4F">
            <w:pPr>
              <w:widowControl w:val="0"/>
              <w:spacing w:after="0" w:line="240" w:lineRule="auto"/>
              <w:jc w:val="center"/>
            </w:pPr>
            <w:r w:rsidRPr="00AA2BAE">
              <w:t>120</w:t>
            </w:r>
          </w:p>
        </w:tc>
        <w:tc>
          <w:tcPr>
            <w:tcW w:w="580" w:type="pct"/>
            <w:vAlign w:val="center"/>
          </w:tcPr>
          <w:p w:rsidR="002D291B" w:rsidRPr="00AA2BAE" w:rsidRDefault="002D291B" w:rsidP="004E3C4F">
            <w:pPr>
              <w:widowControl w:val="0"/>
              <w:spacing w:after="0" w:line="240" w:lineRule="auto"/>
              <w:jc w:val="center"/>
            </w:pPr>
            <w:r w:rsidRPr="00AA2BAE">
              <w:t>120</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4</w:t>
            </w:r>
          </w:p>
        </w:tc>
        <w:tc>
          <w:tcPr>
            <w:tcW w:w="779" w:type="pct"/>
            <w:vAlign w:val="center"/>
          </w:tcPr>
          <w:p w:rsidR="002D291B" w:rsidRPr="00AA2BAE" w:rsidRDefault="002D291B" w:rsidP="004E3C4F">
            <w:pPr>
              <w:widowControl w:val="0"/>
              <w:spacing w:after="0" w:line="240" w:lineRule="auto"/>
            </w:pPr>
            <w:r w:rsidRPr="00AA2BAE">
              <w:t xml:space="preserve">Магазины </w:t>
            </w:r>
            <w:proofErr w:type="spellStart"/>
            <w:r w:rsidRPr="00AA2BAE">
              <w:t>пром</w:t>
            </w:r>
            <w:proofErr w:type="spellEnd"/>
            <w:r w:rsidRPr="00AA2BAE">
              <w:t xml:space="preserve">. и </w:t>
            </w:r>
            <w:proofErr w:type="spellStart"/>
            <w:proofErr w:type="gramStart"/>
            <w:r w:rsidRPr="00AA2BAE">
              <w:t>прод</w:t>
            </w:r>
            <w:proofErr w:type="spellEnd"/>
            <w:r w:rsidRPr="00AA2BAE">
              <w:t>. товаров</w:t>
            </w:r>
            <w:proofErr w:type="gramEnd"/>
          </w:p>
        </w:tc>
        <w:tc>
          <w:tcPr>
            <w:tcW w:w="813" w:type="pct"/>
          </w:tcPr>
          <w:p w:rsidR="002D291B" w:rsidRPr="00AA2BAE" w:rsidRDefault="002D291B" w:rsidP="004E3C4F">
            <w:pPr>
              <w:widowControl w:val="0"/>
              <w:spacing w:after="0" w:line="240" w:lineRule="auto"/>
              <w:jc w:val="center"/>
            </w:pPr>
            <w:r w:rsidRPr="00AA2BAE">
              <w:t>300 м</w:t>
            </w:r>
            <w:proofErr w:type="gramStart"/>
            <w:r w:rsidRPr="00C103A2">
              <w:t>2</w:t>
            </w:r>
            <w:proofErr w:type="gramEnd"/>
            <w:r w:rsidRPr="00C103A2">
              <w:t xml:space="preserve"> </w:t>
            </w:r>
            <w:r w:rsidRPr="00AA2BAE">
              <w:t>на 1 тыс.</w:t>
            </w:r>
          </w:p>
          <w:p w:rsidR="002D291B" w:rsidRPr="00AA2BAE" w:rsidRDefault="002D291B" w:rsidP="004E3C4F">
            <w:pPr>
              <w:widowControl w:val="0"/>
              <w:spacing w:after="0" w:line="240" w:lineRule="auto"/>
              <w:jc w:val="center"/>
            </w:pPr>
            <w:r w:rsidRPr="00AA2BAE">
              <w:t>человек</w:t>
            </w:r>
          </w:p>
        </w:tc>
        <w:tc>
          <w:tcPr>
            <w:tcW w:w="453" w:type="pct"/>
            <w:vAlign w:val="center"/>
          </w:tcPr>
          <w:p w:rsidR="002D291B" w:rsidRPr="00AA2BAE" w:rsidRDefault="002D291B" w:rsidP="004E3C4F">
            <w:pPr>
              <w:widowControl w:val="0"/>
              <w:spacing w:after="0" w:line="240" w:lineRule="auto"/>
              <w:jc w:val="center"/>
            </w:pPr>
            <w:r w:rsidRPr="00AA2BAE">
              <w:t>422</w:t>
            </w:r>
          </w:p>
        </w:tc>
        <w:tc>
          <w:tcPr>
            <w:tcW w:w="580" w:type="pct"/>
            <w:vAlign w:val="center"/>
          </w:tcPr>
          <w:p w:rsidR="002D291B" w:rsidRPr="00AA2BAE" w:rsidRDefault="002D291B" w:rsidP="004E3C4F">
            <w:pPr>
              <w:widowControl w:val="0"/>
              <w:spacing w:after="0" w:line="240" w:lineRule="auto"/>
              <w:jc w:val="center"/>
            </w:pPr>
            <w:r w:rsidRPr="00AA2BAE">
              <w:t>422</w:t>
            </w:r>
          </w:p>
        </w:tc>
        <w:tc>
          <w:tcPr>
            <w:tcW w:w="453" w:type="pct"/>
            <w:vAlign w:val="center"/>
          </w:tcPr>
          <w:p w:rsidR="002D291B" w:rsidRPr="00AA2BAE" w:rsidRDefault="002D291B" w:rsidP="004E3C4F">
            <w:pPr>
              <w:widowControl w:val="0"/>
              <w:spacing w:after="0" w:line="240" w:lineRule="auto"/>
              <w:jc w:val="center"/>
              <w:rPr>
                <w:lang w:val="en-US"/>
              </w:rPr>
            </w:pPr>
            <w:r w:rsidRPr="00AA2BAE">
              <w:t>422</w:t>
            </w:r>
          </w:p>
        </w:tc>
        <w:tc>
          <w:tcPr>
            <w:tcW w:w="580" w:type="pct"/>
            <w:vAlign w:val="center"/>
          </w:tcPr>
          <w:p w:rsidR="002D291B" w:rsidRPr="00AA2BAE" w:rsidRDefault="002D291B" w:rsidP="004E3C4F">
            <w:pPr>
              <w:widowControl w:val="0"/>
              <w:spacing w:after="0" w:line="240" w:lineRule="auto"/>
              <w:jc w:val="center"/>
            </w:pPr>
            <w:r w:rsidRPr="00AA2BAE">
              <w:t>422</w:t>
            </w:r>
          </w:p>
        </w:tc>
        <w:tc>
          <w:tcPr>
            <w:tcW w:w="453" w:type="pct"/>
            <w:vAlign w:val="center"/>
          </w:tcPr>
          <w:p w:rsidR="002D291B" w:rsidRPr="00AA2BAE" w:rsidRDefault="002D291B" w:rsidP="004E3C4F">
            <w:pPr>
              <w:widowControl w:val="0"/>
              <w:spacing w:after="0" w:line="240" w:lineRule="auto"/>
              <w:jc w:val="center"/>
            </w:pPr>
            <w:r w:rsidRPr="00AA2BAE">
              <w:rPr>
                <w:lang w:val="en-US"/>
              </w:rPr>
              <w:t>-</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5</w:t>
            </w:r>
          </w:p>
        </w:tc>
        <w:tc>
          <w:tcPr>
            <w:tcW w:w="779" w:type="pct"/>
            <w:vAlign w:val="center"/>
          </w:tcPr>
          <w:p w:rsidR="002D291B" w:rsidRPr="00AA2BAE" w:rsidRDefault="002D291B" w:rsidP="004E3C4F">
            <w:pPr>
              <w:widowControl w:val="0"/>
              <w:spacing w:after="0" w:line="240" w:lineRule="auto"/>
            </w:pPr>
            <w:r w:rsidRPr="00AA2BAE">
              <w:t>Библиотека</w:t>
            </w:r>
          </w:p>
        </w:tc>
        <w:tc>
          <w:tcPr>
            <w:tcW w:w="813" w:type="pct"/>
            <w:vAlign w:val="center"/>
          </w:tcPr>
          <w:p w:rsidR="002D291B" w:rsidRPr="00AA2BAE" w:rsidRDefault="002D291B" w:rsidP="004E3C4F">
            <w:pPr>
              <w:widowControl w:val="0"/>
              <w:spacing w:after="0" w:line="240" w:lineRule="auto"/>
              <w:jc w:val="center"/>
            </w:pPr>
            <w:r w:rsidRPr="00AA2BAE">
              <w:t>4,5 тыс. томов,</w:t>
            </w:r>
          </w:p>
          <w:p w:rsidR="002D291B" w:rsidRPr="00AA2BAE" w:rsidRDefault="002D291B" w:rsidP="004E3C4F">
            <w:pPr>
              <w:widowControl w:val="0"/>
              <w:spacing w:after="0" w:line="240" w:lineRule="auto"/>
              <w:jc w:val="center"/>
            </w:pPr>
            <w:r w:rsidRPr="00AA2BAE">
              <w:t>на 1 тыс. чел.</w:t>
            </w:r>
          </w:p>
        </w:tc>
        <w:tc>
          <w:tcPr>
            <w:tcW w:w="453" w:type="pct"/>
            <w:vAlign w:val="center"/>
          </w:tcPr>
          <w:p w:rsidR="002D291B" w:rsidRPr="00AA2BAE" w:rsidRDefault="002D291B" w:rsidP="004E3C4F">
            <w:pPr>
              <w:widowControl w:val="0"/>
              <w:spacing w:after="0" w:line="240" w:lineRule="auto"/>
              <w:jc w:val="center"/>
              <w:rPr>
                <w:highlight w:val="cyan"/>
              </w:rPr>
            </w:pPr>
            <w:r w:rsidRPr="00AA2BAE">
              <w:t>5,8</w:t>
            </w:r>
          </w:p>
        </w:tc>
        <w:tc>
          <w:tcPr>
            <w:tcW w:w="580" w:type="pct"/>
            <w:vAlign w:val="center"/>
          </w:tcPr>
          <w:p w:rsidR="002D291B" w:rsidRPr="00AA2BAE" w:rsidRDefault="002D291B" w:rsidP="004E3C4F">
            <w:pPr>
              <w:widowControl w:val="0"/>
              <w:spacing w:after="0" w:line="240" w:lineRule="auto"/>
              <w:jc w:val="center"/>
              <w:rPr>
                <w:color w:val="C00000"/>
              </w:rPr>
            </w:pPr>
            <w:r w:rsidRPr="00AA2BAE">
              <w:t>5,8</w:t>
            </w:r>
          </w:p>
        </w:tc>
        <w:tc>
          <w:tcPr>
            <w:tcW w:w="453" w:type="pct"/>
            <w:vAlign w:val="center"/>
          </w:tcPr>
          <w:p w:rsidR="002D291B" w:rsidRPr="00AA2BAE" w:rsidRDefault="002D291B" w:rsidP="004E3C4F">
            <w:pPr>
              <w:widowControl w:val="0"/>
              <w:spacing w:after="0" w:line="240" w:lineRule="auto"/>
              <w:jc w:val="center"/>
              <w:rPr>
                <w:color w:val="C00000"/>
              </w:rPr>
            </w:pPr>
            <w:r w:rsidRPr="00AA2BAE">
              <w:t>5,8</w:t>
            </w:r>
          </w:p>
        </w:tc>
        <w:tc>
          <w:tcPr>
            <w:tcW w:w="580" w:type="pct"/>
            <w:vAlign w:val="center"/>
          </w:tcPr>
          <w:p w:rsidR="002D291B" w:rsidRPr="00AA2BAE" w:rsidRDefault="002D291B" w:rsidP="004E3C4F">
            <w:pPr>
              <w:widowControl w:val="0"/>
              <w:spacing w:after="0" w:line="240" w:lineRule="auto"/>
              <w:jc w:val="center"/>
              <w:rPr>
                <w:color w:val="C00000"/>
              </w:rPr>
            </w:pPr>
            <w:r w:rsidRPr="00AA2BAE">
              <w:t>5,8</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6</w:t>
            </w:r>
          </w:p>
        </w:tc>
        <w:tc>
          <w:tcPr>
            <w:tcW w:w="779" w:type="pct"/>
            <w:vAlign w:val="center"/>
          </w:tcPr>
          <w:p w:rsidR="002D291B" w:rsidRPr="00AA2BAE" w:rsidRDefault="002D291B" w:rsidP="004E3C4F">
            <w:pPr>
              <w:widowControl w:val="0"/>
              <w:spacing w:after="0" w:line="240" w:lineRule="auto"/>
            </w:pPr>
            <w:r w:rsidRPr="00AA2BAE">
              <w:t>ДЮСШ</w:t>
            </w:r>
          </w:p>
        </w:tc>
        <w:tc>
          <w:tcPr>
            <w:tcW w:w="813" w:type="pct"/>
            <w:vAlign w:val="center"/>
          </w:tcPr>
          <w:p w:rsidR="002D291B" w:rsidRPr="00AA2BAE" w:rsidRDefault="002D291B" w:rsidP="004E3C4F">
            <w:pPr>
              <w:widowControl w:val="0"/>
              <w:spacing w:after="0" w:line="240" w:lineRule="auto"/>
              <w:jc w:val="center"/>
            </w:pPr>
            <w:r w:rsidRPr="00C103A2">
              <w:t>60-80 м</w:t>
            </w:r>
            <w:proofErr w:type="gramStart"/>
            <w:r w:rsidRPr="00C103A2">
              <w:t>2</w:t>
            </w:r>
            <w:proofErr w:type="gramEnd"/>
            <w:r w:rsidRPr="00C103A2">
              <w:t xml:space="preserve"> площади пола на 1 тыс. чел.</w:t>
            </w:r>
          </w:p>
        </w:tc>
        <w:tc>
          <w:tcPr>
            <w:tcW w:w="453" w:type="pct"/>
            <w:vAlign w:val="center"/>
          </w:tcPr>
          <w:p w:rsidR="002D291B" w:rsidRPr="00AA2BAE" w:rsidRDefault="002D291B" w:rsidP="004E3C4F">
            <w:pPr>
              <w:widowControl w:val="0"/>
              <w:spacing w:after="0" w:line="240" w:lineRule="auto"/>
              <w:jc w:val="center"/>
            </w:pPr>
            <w:r w:rsidRPr="00AA2BAE">
              <w:t>10</w:t>
            </w:r>
          </w:p>
        </w:tc>
        <w:tc>
          <w:tcPr>
            <w:tcW w:w="580" w:type="pct"/>
            <w:vAlign w:val="center"/>
          </w:tcPr>
          <w:p w:rsidR="002D291B" w:rsidRPr="00AA2BAE" w:rsidRDefault="002D291B" w:rsidP="004E3C4F">
            <w:pPr>
              <w:widowControl w:val="0"/>
              <w:spacing w:after="0" w:line="240" w:lineRule="auto"/>
              <w:jc w:val="center"/>
            </w:pPr>
            <w:r w:rsidRPr="00AA2BAE">
              <w:t>10</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rPr>
                <w:lang w:val="en-US"/>
              </w:rPr>
            </w:pPr>
            <w:r w:rsidRPr="00AA2BAE">
              <w:rPr>
                <w:lang w:val="en-US"/>
              </w:rPr>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lastRenderedPageBreak/>
              <w:t>7</w:t>
            </w:r>
          </w:p>
        </w:tc>
        <w:tc>
          <w:tcPr>
            <w:tcW w:w="779" w:type="pct"/>
            <w:vAlign w:val="center"/>
          </w:tcPr>
          <w:p w:rsidR="002D291B" w:rsidRPr="00AA2BAE" w:rsidRDefault="002D291B" w:rsidP="004E3C4F">
            <w:pPr>
              <w:widowControl w:val="0"/>
              <w:spacing w:after="0" w:line="240" w:lineRule="auto"/>
              <w:rPr>
                <w:color w:val="92D050"/>
              </w:rPr>
            </w:pPr>
            <w:r w:rsidRPr="00AA2BAE">
              <w:t>Участковая больница</w:t>
            </w:r>
          </w:p>
        </w:tc>
        <w:tc>
          <w:tcPr>
            <w:tcW w:w="813" w:type="pct"/>
            <w:vAlign w:val="center"/>
          </w:tcPr>
          <w:p w:rsidR="002D291B" w:rsidRPr="00AA2BAE" w:rsidRDefault="002D291B" w:rsidP="004E3C4F">
            <w:pPr>
              <w:widowControl w:val="0"/>
              <w:spacing w:after="0" w:line="240" w:lineRule="auto"/>
              <w:jc w:val="center"/>
            </w:pPr>
            <w:r w:rsidRPr="00AA2BAE">
              <w:t>-</w:t>
            </w:r>
          </w:p>
        </w:tc>
        <w:tc>
          <w:tcPr>
            <w:tcW w:w="453" w:type="pct"/>
            <w:vAlign w:val="center"/>
          </w:tcPr>
          <w:p w:rsidR="002D291B" w:rsidRPr="00AA2BAE" w:rsidRDefault="002D291B" w:rsidP="004E3C4F">
            <w:pPr>
              <w:widowControl w:val="0"/>
              <w:spacing w:after="0" w:line="240" w:lineRule="auto"/>
              <w:jc w:val="center"/>
            </w:pPr>
            <w:r w:rsidRPr="00AA2BAE">
              <w:t>8</w:t>
            </w:r>
          </w:p>
        </w:tc>
        <w:tc>
          <w:tcPr>
            <w:tcW w:w="580" w:type="pct"/>
            <w:vAlign w:val="center"/>
          </w:tcPr>
          <w:p w:rsidR="002D291B" w:rsidRPr="00AA2BAE" w:rsidRDefault="002D291B" w:rsidP="004E3C4F">
            <w:pPr>
              <w:widowControl w:val="0"/>
              <w:spacing w:after="0" w:line="240" w:lineRule="auto"/>
              <w:jc w:val="center"/>
            </w:pPr>
            <w:r w:rsidRPr="00AA2BAE">
              <w:t>8</w:t>
            </w:r>
          </w:p>
        </w:tc>
        <w:tc>
          <w:tcPr>
            <w:tcW w:w="453" w:type="pct"/>
            <w:vAlign w:val="center"/>
          </w:tcPr>
          <w:p w:rsidR="002D291B" w:rsidRPr="00AA2BAE" w:rsidRDefault="002D291B" w:rsidP="004E3C4F">
            <w:pPr>
              <w:widowControl w:val="0"/>
              <w:spacing w:after="0" w:line="240" w:lineRule="auto"/>
              <w:jc w:val="center"/>
            </w:pPr>
            <w:r w:rsidRPr="00AA2BAE">
              <w:t>8</w:t>
            </w:r>
          </w:p>
        </w:tc>
        <w:tc>
          <w:tcPr>
            <w:tcW w:w="580" w:type="pct"/>
            <w:vAlign w:val="center"/>
          </w:tcPr>
          <w:p w:rsidR="002D291B" w:rsidRPr="00AA2BAE" w:rsidRDefault="002D291B" w:rsidP="004E3C4F">
            <w:pPr>
              <w:widowControl w:val="0"/>
              <w:spacing w:after="0" w:line="240" w:lineRule="auto"/>
              <w:jc w:val="center"/>
            </w:pPr>
            <w:r w:rsidRPr="00AA2BAE">
              <w:t>8</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8</w:t>
            </w:r>
          </w:p>
        </w:tc>
        <w:tc>
          <w:tcPr>
            <w:tcW w:w="779" w:type="pct"/>
            <w:vAlign w:val="center"/>
          </w:tcPr>
          <w:p w:rsidR="002D291B" w:rsidRPr="00AA2BAE" w:rsidRDefault="002D291B" w:rsidP="004E3C4F">
            <w:pPr>
              <w:widowControl w:val="0"/>
              <w:tabs>
                <w:tab w:val="center" w:pos="4677"/>
                <w:tab w:val="right" w:pos="9355"/>
              </w:tabs>
              <w:spacing w:after="0" w:line="240" w:lineRule="auto"/>
            </w:pPr>
            <w:r w:rsidRPr="00AA2BAE">
              <w:t>Предприятия общественного</w:t>
            </w:r>
          </w:p>
          <w:p w:rsidR="002D291B" w:rsidRPr="00AA2BAE" w:rsidRDefault="002D291B" w:rsidP="004E3C4F">
            <w:pPr>
              <w:widowControl w:val="0"/>
              <w:spacing w:after="0" w:line="240" w:lineRule="auto"/>
            </w:pPr>
            <w:r w:rsidRPr="00AA2BAE">
              <w:t>питания</w:t>
            </w:r>
          </w:p>
        </w:tc>
        <w:tc>
          <w:tcPr>
            <w:tcW w:w="813" w:type="pct"/>
            <w:vAlign w:val="center"/>
          </w:tcPr>
          <w:p w:rsidR="002D291B" w:rsidRPr="00AA2BAE" w:rsidRDefault="002D291B" w:rsidP="004E3C4F">
            <w:pPr>
              <w:widowControl w:val="0"/>
              <w:spacing w:after="0" w:line="240" w:lineRule="auto"/>
              <w:jc w:val="center"/>
            </w:pPr>
            <w:r w:rsidRPr="00AA2BAE">
              <w:t>40 мест на 1 тыс. человек</w:t>
            </w:r>
          </w:p>
        </w:tc>
        <w:tc>
          <w:tcPr>
            <w:tcW w:w="453" w:type="pct"/>
            <w:vAlign w:val="center"/>
          </w:tcPr>
          <w:p w:rsidR="002D291B" w:rsidRPr="00AA2BAE" w:rsidRDefault="002D291B" w:rsidP="004E3C4F">
            <w:pPr>
              <w:widowControl w:val="0"/>
              <w:spacing w:after="0" w:line="240" w:lineRule="auto"/>
              <w:jc w:val="center"/>
            </w:pPr>
            <w:r w:rsidRPr="00AA2BAE">
              <w:t>26</w:t>
            </w:r>
          </w:p>
        </w:tc>
        <w:tc>
          <w:tcPr>
            <w:tcW w:w="580" w:type="pct"/>
            <w:vAlign w:val="center"/>
          </w:tcPr>
          <w:p w:rsidR="002D291B" w:rsidRPr="00AA2BAE" w:rsidRDefault="002D291B" w:rsidP="004E3C4F">
            <w:pPr>
              <w:widowControl w:val="0"/>
              <w:spacing w:after="0" w:line="240" w:lineRule="auto"/>
              <w:jc w:val="center"/>
            </w:pPr>
            <w:r w:rsidRPr="00AA2BAE">
              <w:t>26</w:t>
            </w:r>
          </w:p>
        </w:tc>
        <w:tc>
          <w:tcPr>
            <w:tcW w:w="453" w:type="pct"/>
            <w:vAlign w:val="center"/>
          </w:tcPr>
          <w:p w:rsidR="002D291B" w:rsidRPr="00AA2BAE" w:rsidRDefault="002D291B" w:rsidP="004E3C4F">
            <w:pPr>
              <w:widowControl w:val="0"/>
              <w:spacing w:after="0" w:line="240" w:lineRule="auto"/>
              <w:jc w:val="center"/>
            </w:pPr>
            <w:r w:rsidRPr="00AA2BAE">
              <w:t>26</w:t>
            </w:r>
          </w:p>
        </w:tc>
        <w:tc>
          <w:tcPr>
            <w:tcW w:w="580" w:type="pct"/>
            <w:vAlign w:val="center"/>
          </w:tcPr>
          <w:p w:rsidR="002D291B" w:rsidRPr="00AA2BAE" w:rsidRDefault="002D291B" w:rsidP="004E3C4F">
            <w:pPr>
              <w:widowControl w:val="0"/>
              <w:spacing w:after="0" w:line="240" w:lineRule="auto"/>
              <w:jc w:val="center"/>
            </w:pPr>
            <w:r w:rsidRPr="00AA2BAE">
              <w:t>26</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10</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9</w:t>
            </w:r>
          </w:p>
        </w:tc>
        <w:tc>
          <w:tcPr>
            <w:tcW w:w="779" w:type="pct"/>
            <w:vAlign w:val="center"/>
          </w:tcPr>
          <w:p w:rsidR="002D291B" w:rsidRPr="00AA2BAE" w:rsidRDefault="002D291B" w:rsidP="004E3C4F">
            <w:pPr>
              <w:widowControl w:val="0"/>
              <w:tabs>
                <w:tab w:val="center" w:pos="4677"/>
                <w:tab w:val="right" w:pos="9355"/>
              </w:tabs>
              <w:spacing w:after="0" w:line="240" w:lineRule="auto"/>
            </w:pPr>
            <w:r w:rsidRPr="00AA2BAE">
              <w:t>Узел связи (почта)</w:t>
            </w:r>
          </w:p>
        </w:tc>
        <w:tc>
          <w:tcPr>
            <w:tcW w:w="813" w:type="pct"/>
            <w:vAlign w:val="center"/>
          </w:tcPr>
          <w:p w:rsidR="002D291B" w:rsidRPr="00AA2BAE" w:rsidRDefault="002D291B" w:rsidP="004E3C4F">
            <w:pPr>
              <w:widowControl w:val="0"/>
              <w:spacing w:after="0" w:line="240" w:lineRule="auto"/>
              <w:jc w:val="center"/>
            </w:pPr>
            <w:r w:rsidRPr="00AA2BAE">
              <w:t>1</w:t>
            </w:r>
          </w:p>
        </w:tc>
        <w:tc>
          <w:tcPr>
            <w:tcW w:w="453" w:type="pct"/>
            <w:vAlign w:val="center"/>
          </w:tcPr>
          <w:p w:rsidR="002D291B" w:rsidRPr="00AA2BAE" w:rsidRDefault="002D291B" w:rsidP="004E3C4F">
            <w:pPr>
              <w:widowControl w:val="0"/>
              <w:spacing w:after="0" w:line="240" w:lineRule="auto"/>
              <w:jc w:val="center"/>
            </w:pPr>
            <w:r w:rsidRPr="00AA2BAE">
              <w:t>1</w:t>
            </w:r>
          </w:p>
        </w:tc>
        <w:tc>
          <w:tcPr>
            <w:tcW w:w="580" w:type="pct"/>
            <w:vAlign w:val="center"/>
          </w:tcPr>
          <w:p w:rsidR="002D291B" w:rsidRPr="00AA2BAE" w:rsidRDefault="002D291B" w:rsidP="004E3C4F">
            <w:pPr>
              <w:widowControl w:val="0"/>
              <w:spacing w:after="0" w:line="240" w:lineRule="auto"/>
              <w:jc w:val="center"/>
            </w:pPr>
            <w:r w:rsidRPr="00AA2BAE">
              <w:t>1</w:t>
            </w:r>
          </w:p>
        </w:tc>
        <w:tc>
          <w:tcPr>
            <w:tcW w:w="453" w:type="pct"/>
            <w:vAlign w:val="center"/>
          </w:tcPr>
          <w:p w:rsidR="002D291B" w:rsidRPr="00AA2BAE" w:rsidRDefault="002D291B" w:rsidP="004E3C4F">
            <w:pPr>
              <w:widowControl w:val="0"/>
              <w:spacing w:after="0" w:line="240" w:lineRule="auto"/>
              <w:jc w:val="center"/>
            </w:pPr>
            <w:r w:rsidRPr="00AA2BAE">
              <w:t>1</w:t>
            </w:r>
          </w:p>
        </w:tc>
        <w:tc>
          <w:tcPr>
            <w:tcW w:w="580" w:type="pct"/>
            <w:vAlign w:val="center"/>
          </w:tcPr>
          <w:p w:rsidR="002D291B" w:rsidRPr="00AA2BAE" w:rsidRDefault="002D291B" w:rsidP="004E3C4F">
            <w:pPr>
              <w:widowControl w:val="0"/>
              <w:spacing w:after="0" w:line="240" w:lineRule="auto"/>
              <w:jc w:val="center"/>
            </w:pPr>
            <w:r w:rsidRPr="00AA2BAE">
              <w:t>1</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w:t>
            </w:r>
          </w:p>
        </w:tc>
      </w:tr>
      <w:tr w:rsidR="002D291B" w:rsidRPr="00AA2BAE" w:rsidTr="002D291B">
        <w:tc>
          <w:tcPr>
            <w:tcW w:w="308" w:type="pct"/>
            <w:vAlign w:val="center"/>
          </w:tcPr>
          <w:p w:rsidR="002D291B" w:rsidRPr="00AA2BAE" w:rsidRDefault="002D291B" w:rsidP="004E3C4F">
            <w:pPr>
              <w:widowControl w:val="0"/>
              <w:spacing w:after="0" w:line="240" w:lineRule="auto"/>
              <w:jc w:val="center"/>
            </w:pPr>
            <w:r w:rsidRPr="00AA2BAE">
              <w:t>10</w:t>
            </w:r>
          </w:p>
        </w:tc>
        <w:tc>
          <w:tcPr>
            <w:tcW w:w="779" w:type="pct"/>
            <w:vAlign w:val="center"/>
          </w:tcPr>
          <w:p w:rsidR="002D291B" w:rsidRPr="00AA2BAE" w:rsidRDefault="002D291B" w:rsidP="004E3C4F">
            <w:pPr>
              <w:widowControl w:val="0"/>
              <w:tabs>
                <w:tab w:val="center" w:pos="4677"/>
                <w:tab w:val="right" w:pos="9355"/>
              </w:tabs>
              <w:spacing w:after="0" w:line="240" w:lineRule="auto"/>
            </w:pPr>
            <w:r w:rsidRPr="00AA2BAE">
              <w:t>Опорный пункт милиции</w:t>
            </w:r>
          </w:p>
        </w:tc>
        <w:tc>
          <w:tcPr>
            <w:tcW w:w="813" w:type="pct"/>
            <w:vAlign w:val="center"/>
          </w:tcPr>
          <w:p w:rsidR="002D291B" w:rsidRPr="00AA2BAE" w:rsidRDefault="002D291B" w:rsidP="004E3C4F">
            <w:pPr>
              <w:widowControl w:val="0"/>
              <w:spacing w:after="0" w:line="240" w:lineRule="auto"/>
              <w:jc w:val="center"/>
            </w:pPr>
            <w:r w:rsidRPr="00AA2BAE">
              <w:t>1</w:t>
            </w:r>
          </w:p>
        </w:tc>
        <w:tc>
          <w:tcPr>
            <w:tcW w:w="453" w:type="pct"/>
            <w:vAlign w:val="center"/>
          </w:tcPr>
          <w:p w:rsidR="002D291B" w:rsidRPr="00AA2BAE" w:rsidRDefault="002D291B" w:rsidP="004E3C4F">
            <w:pPr>
              <w:widowControl w:val="0"/>
              <w:spacing w:after="0" w:line="240" w:lineRule="auto"/>
              <w:jc w:val="center"/>
            </w:pPr>
            <w:r w:rsidRPr="00AA2BAE">
              <w:t>1</w:t>
            </w:r>
          </w:p>
        </w:tc>
        <w:tc>
          <w:tcPr>
            <w:tcW w:w="580" w:type="pct"/>
            <w:vAlign w:val="center"/>
          </w:tcPr>
          <w:p w:rsidR="002D291B" w:rsidRPr="00AA2BAE" w:rsidRDefault="002D291B" w:rsidP="004E3C4F">
            <w:pPr>
              <w:widowControl w:val="0"/>
              <w:spacing w:after="0" w:line="240" w:lineRule="auto"/>
              <w:jc w:val="center"/>
            </w:pPr>
            <w:r w:rsidRPr="00AA2BAE">
              <w:t>1</w:t>
            </w:r>
          </w:p>
        </w:tc>
        <w:tc>
          <w:tcPr>
            <w:tcW w:w="453" w:type="pct"/>
            <w:vAlign w:val="center"/>
          </w:tcPr>
          <w:p w:rsidR="002D291B" w:rsidRPr="00AA2BAE" w:rsidRDefault="002D291B" w:rsidP="004E3C4F">
            <w:pPr>
              <w:widowControl w:val="0"/>
              <w:spacing w:after="0" w:line="240" w:lineRule="auto"/>
              <w:jc w:val="center"/>
            </w:pPr>
            <w:r w:rsidRPr="00AA2BAE">
              <w:t>1</w:t>
            </w:r>
          </w:p>
        </w:tc>
        <w:tc>
          <w:tcPr>
            <w:tcW w:w="580" w:type="pct"/>
            <w:vAlign w:val="center"/>
          </w:tcPr>
          <w:p w:rsidR="002D291B" w:rsidRPr="00AA2BAE" w:rsidRDefault="002D291B" w:rsidP="004E3C4F">
            <w:pPr>
              <w:widowControl w:val="0"/>
              <w:spacing w:after="0" w:line="240" w:lineRule="auto"/>
              <w:jc w:val="center"/>
            </w:pPr>
            <w:r w:rsidRPr="00AA2BAE">
              <w:t>1</w:t>
            </w:r>
          </w:p>
        </w:tc>
        <w:tc>
          <w:tcPr>
            <w:tcW w:w="453" w:type="pct"/>
            <w:vAlign w:val="center"/>
          </w:tcPr>
          <w:p w:rsidR="002D291B" w:rsidRPr="00AA2BAE" w:rsidRDefault="002D291B" w:rsidP="004E3C4F">
            <w:pPr>
              <w:widowControl w:val="0"/>
              <w:spacing w:after="0" w:line="240" w:lineRule="auto"/>
              <w:jc w:val="center"/>
            </w:pPr>
            <w:r w:rsidRPr="00AA2BAE">
              <w:t>-</w:t>
            </w:r>
          </w:p>
        </w:tc>
        <w:tc>
          <w:tcPr>
            <w:tcW w:w="580" w:type="pct"/>
            <w:vAlign w:val="center"/>
          </w:tcPr>
          <w:p w:rsidR="002D291B" w:rsidRPr="00AA2BAE" w:rsidRDefault="002D291B" w:rsidP="004E3C4F">
            <w:pPr>
              <w:widowControl w:val="0"/>
              <w:spacing w:after="0" w:line="240" w:lineRule="auto"/>
              <w:jc w:val="center"/>
            </w:pPr>
            <w:r w:rsidRPr="00AA2BAE">
              <w:t>-</w:t>
            </w:r>
          </w:p>
        </w:tc>
      </w:tr>
    </w:tbl>
    <w:p w:rsidR="002D291B" w:rsidRPr="00AA2BAE" w:rsidRDefault="002D291B" w:rsidP="002D291B">
      <w:pPr>
        <w:widowControl w:val="0"/>
        <w:spacing w:line="360" w:lineRule="auto"/>
        <w:jc w:val="both"/>
        <w:rPr>
          <w:rFonts w:eastAsia="Times New Roman"/>
          <w:i/>
        </w:rPr>
      </w:pPr>
      <w:r w:rsidRPr="00AA2BAE">
        <w:rPr>
          <w:rFonts w:eastAsia="Times New Roman"/>
          <w:i/>
        </w:rPr>
        <w:t xml:space="preserve">Расчёты выполнены согласно рекомендациям </w:t>
      </w:r>
      <w:proofErr w:type="spellStart"/>
      <w:r w:rsidRPr="00AA2BAE">
        <w:rPr>
          <w:rFonts w:eastAsia="Times New Roman"/>
          <w:i/>
        </w:rPr>
        <w:t>СНиП</w:t>
      </w:r>
      <w:proofErr w:type="spellEnd"/>
      <w:r w:rsidRPr="00AA2BAE">
        <w:rPr>
          <w:rFonts w:eastAsia="Times New Roman"/>
          <w:i/>
        </w:rPr>
        <w:t xml:space="preserve"> 2.07.01-89* «Градостроительство. Планировка и застройка городских и сельских поселений», приложение № 7</w:t>
      </w:r>
    </w:p>
    <w:p w:rsidR="002D291B" w:rsidRPr="00AA2BAE" w:rsidRDefault="002D291B" w:rsidP="002D291B">
      <w:pPr>
        <w:widowControl w:val="0"/>
        <w:spacing w:after="0" w:line="360" w:lineRule="auto"/>
        <w:ind w:firstLine="567"/>
        <w:jc w:val="both"/>
        <w:rPr>
          <w:color w:val="6EA0B0"/>
          <w:u w:val="single"/>
        </w:rPr>
      </w:pPr>
    </w:p>
    <w:p w:rsidR="00EB6B5E" w:rsidRPr="0043046F" w:rsidRDefault="00EB6B5E" w:rsidP="002D291B">
      <w:pPr>
        <w:suppressAutoHyphens/>
        <w:spacing w:after="0" w:line="360" w:lineRule="auto"/>
        <w:ind w:left="851"/>
        <w:contextualSpacing/>
        <w:jc w:val="both"/>
      </w:pPr>
    </w:p>
    <w:p w:rsidR="00EB6B5E" w:rsidRPr="002F0E7B" w:rsidRDefault="00EB6B5E" w:rsidP="00F458BF">
      <w:pPr>
        <w:pStyle w:val="2"/>
        <w:keepLines/>
        <w:numPr>
          <w:ilvl w:val="1"/>
          <w:numId w:val="6"/>
        </w:numPr>
        <w:suppressAutoHyphens/>
        <w:spacing w:before="480" w:after="0" w:line="360" w:lineRule="auto"/>
        <w:ind w:left="0" w:firstLine="0"/>
        <w:jc w:val="center"/>
        <w:rPr>
          <w:rFonts w:ascii="Times New Roman" w:hAnsi="Times New Roman" w:cs="Times New Roman"/>
          <w:i w:val="0"/>
          <w:sz w:val="30"/>
          <w:szCs w:val="30"/>
        </w:rPr>
      </w:pPr>
      <w:bookmarkStart w:id="61" w:name="_Toc497222610"/>
      <w:r w:rsidRPr="002F0E7B">
        <w:rPr>
          <w:rFonts w:ascii="Times New Roman" w:hAnsi="Times New Roman" w:cs="Times New Roman"/>
          <w:i w:val="0"/>
          <w:sz w:val="30"/>
          <w:szCs w:val="30"/>
        </w:rPr>
        <w:t>Мероприятия по совершенствованию транспортной инфраструктуры</w:t>
      </w:r>
      <w:bookmarkEnd w:id="58"/>
      <w:bookmarkEnd w:id="59"/>
      <w:bookmarkEnd w:id="60"/>
      <w:bookmarkEnd w:id="61"/>
    </w:p>
    <w:p w:rsidR="00C72978" w:rsidRPr="00B711DB" w:rsidRDefault="00C72978" w:rsidP="00C72978">
      <w:pPr>
        <w:suppressAutoHyphens/>
        <w:spacing w:after="0" w:line="360" w:lineRule="auto"/>
        <w:ind w:firstLine="851"/>
        <w:jc w:val="both"/>
      </w:pPr>
      <w:bookmarkStart w:id="62" w:name="_Toc268263736"/>
      <w:bookmarkStart w:id="63" w:name="_Toc298142867"/>
      <w:bookmarkStart w:id="64" w:name="_Toc388014340"/>
      <w:r>
        <w:rPr>
          <w:rFonts w:eastAsia="Times New Roman"/>
        </w:rPr>
        <w:t xml:space="preserve">1. </w:t>
      </w:r>
      <w:r w:rsidRPr="00B711DB">
        <w:rPr>
          <w:rFonts w:eastAsia="Times New Roman"/>
        </w:rPr>
        <w:t xml:space="preserve">Установление местоположения и основных параметров объектов строительства транспортной </w:t>
      </w:r>
      <w:r w:rsidRPr="00B711DB">
        <w:t xml:space="preserve">инфраструктуры местного и федерального значения с учетом местоположения и параметров объектов строительства федерального и республиканского значения, в увязке с функциональным зонированием территорий; </w:t>
      </w:r>
    </w:p>
    <w:p w:rsidR="00EB6B5E" w:rsidRDefault="00C72978" w:rsidP="00AF60E3">
      <w:pPr>
        <w:suppressAutoHyphens/>
        <w:spacing w:after="0" w:line="360" w:lineRule="auto"/>
        <w:ind w:firstLine="851"/>
        <w:jc w:val="both"/>
      </w:pPr>
      <w:r w:rsidRPr="00B711DB">
        <w:t>2. Подготовка предложений по развитию объектов строительства транспортной инфраструктуры федерального и республиканского уровней для включения в федеральные и республиканские планы.</w:t>
      </w:r>
    </w:p>
    <w:p w:rsidR="00CE3403" w:rsidRPr="003F1A13" w:rsidRDefault="00CE3403" w:rsidP="00CE3403">
      <w:pPr>
        <w:suppressAutoHyphens/>
        <w:spacing w:after="0" w:line="360" w:lineRule="auto"/>
        <w:ind w:firstLine="851"/>
        <w:jc w:val="both"/>
      </w:pPr>
      <w:r>
        <w:t>3. Р</w:t>
      </w:r>
      <w:r w:rsidRPr="0086224E">
        <w:t>еконстру</w:t>
      </w:r>
      <w:r>
        <w:t>кция</w:t>
      </w:r>
      <w:r w:rsidRPr="0086224E">
        <w:t xml:space="preserve"> все</w:t>
      </w:r>
      <w:r>
        <w:t>х</w:t>
      </w:r>
      <w:r w:rsidRPr="0086224E">
        <w:t xml:space="preserve"> улиц, проезд</w:t>
      </w:r>
      <w:r>
        <w:t>ов</w:t>
      </w:r>
      <w:r w:rsidRPr="0086224E">
        <w:t xml:space="preserve"> в населённом пункте с доведением их геометрических параметров до параметров, отвечающих нормативным.</w:t>
      </w:r>
    </w:p>
    <w:p w:rsidR="00CE3403" w:rsidRPr="005A2E4E" w:rsidRDefault="00CE3403" w:rsidP="00AF60E3">
      <w:pPr>
        <w:suppressAutoHyphens/>
        <w:spacing w:after="0" w:line="360" w:lineRule="auto"/>
        <w:ind w:firstLine="851"/>
        <w:jc w:val="both"/>
      </w:pPr>
    </w:p>
    <w:p w:rsidR="00EB6B5E" w:rsidRPr="005A2E4E" w:rsidRDefault="00EB6B5E" w:rsidP="00F458BF">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65" w:name="_Toc497222611"/>
      <w:r w:rsidRPr="005A2E4E">
        <w:rPr>
          <w:rFonts w:ascii="Times New Roman" w:hAnsi="Times New Roman" w:cs="Times New Roman"/>
          <w:i w:val="0"/>
          <w:sz w:val="30"/>
          <w:szCs w:val="30"/>
        </w:rPr>
        <w:t>Мероприятия по развитию инженерной инфраструктуры</w:t>
      </w:r>
      <w:bookmarkEnd w:id="62"/>
      <w:bookmarkEnd w:id="63"/>
      <w:bookmarkEnd w:id="64"/>
      <w:bookmarkEnd w:id="65"/>
    </w:p>
    <w:p w:rsidR="00EB6B5E" w:rsidRPr="005A2E4E" w:rsidRDefault="00EB6B5E" w:rsidP="00EB6B5E">
      <w:pPr>
        <w:pStyle w:val="af4"/>
        <w:keepNext/>
        <w:ind w:left="697"/>
        <w:rPr>
          <w:b/>
        </w:rPr>
      </w:pPr>
      <w:bookmarkStart w:id="66" w:name="_Toc305146108"/>
      <w:bookmarkStart w:id="67" w:name="_Toc306863882"/>
      <w:bookmarkStart w:id="68" w:name="_Toc268263745"/>
      <w:bookmarkStart w:id="69" w:name="_Toc298142877"/>
      <w:bookmarkEnd w:id="66"/>
      <w:bookmarkEnd w:id="67"/>
      <w:r w:rsidRPr="005A2E4E">
        <w:rPr>
          <w:b/>
        </w:rPr>
        <w:t>Генеральным планом на 1 очередь строительства предусмотрено:</w:t>
      </w:r>
    </w:p>
    <w:p w:rsidR="00EB6B5E" w:rsidRDefault="00EB6B5E" w:rsidP="00625804">
      <w:pPr>
        <w:pStyle w:val="af4"/>
        <w:keepNext/>
        <w:spacing w:line="360" w:lineRule="auto"/>
        <w:ind w:left="1355" w:firstLine="216"/>
        <w:rPr>
          <w:i/>
          <w:u w:val="single"/>
        </w:rPr>
      </w:pPr>
      <w:r w:rsidRPr="005A2E4E">
        <w:rPr>
          <w:i/>
          <w:u w:val="single"/>
        </w:rPr>
        <w:t>Водоснабжение</w:t>
      </w:r>
    </w:p>
    <w:p w:rsidR="00615AC9" w:rsidRPr="00AA2BAE" w:rsidRDefault="00615AC9" w:rsidP="00615AC9">
      <w:pPr>
        <w:widowControl w:val="0"/>
        <w:spacing w:after="0" w:line="360" w:lineRule="auto"/>
        <w:ind w:right="-1" w:firstLine="567"/>
        <w:jc w:val="both"/>
      </w:pPr>
      <w:r w:rsidRPr="00AA2BAE">
        <w:t>Система водоснабжения поселения принята с учетом его развития на расчетный срок – 2030 г.</w:t>
      </w:r>
    </w:p>
    <w:p w:rsidR="00615AC9" w:rsidRPr="00AA2BAE" w:rsidRDefault="00615AC9" w:rsidP="00615AC9">
      <w:pPr>
        <w:widowControl w:val="0"/>
        <w:spacing w:after="0" w:line="360" w:lineRule="auto"/>
        <w:ind w:right="-1" w:firstLine="567"/>
        <w:jc w:val="both"/>
      </w:pPr>
      <w:r w:rsidRPr="00AA2BAE">
        <w:t xml:space="preserve">Качество воды, подаваемой на хозяйственно-питьевые нужды, должно соответствовать требованиям ГОСТ </w:t>
      </w:r>
      <w:proofErr w:type="gramStart"/>
      <w:r w:rsidRPr="00AA2BAE">
        <w:t>Р</w:t>
      </w:r>
      <w:proofErr w:type="gramEnd"/>
      <w:r w:rsidRPr="00AA2BAE">
        <w:t xml:space="preserve"> 51232-98 «Вода питьевая» и </w:t>
      </w:r>
      <w:proofErr w:type="spellStart"/>
      <w:r w:rsidRPr="00AA2BAE">
        <w:t>СанПиН</w:t>
      </w:r>
      <w:proofErr w:type="spellEnd"/>
      <w:r w:rsidRPr="00AA2BAE">
        <w:t xml:space="preserve"> 2.1.4.1074-01 </w:t>
      </w:r>
      <w:r w:rsidRPr="00AA2BAE">
        <w:lastRenderedPageBreak/>
        <w:t>«Питьевая вода. Гигиенические требования. Контроль качества».</w:t>
      </w:r>
    </w:p>
    <w:p w:rsidR="00615AC9" w:rsidRPr="00AA2BAE" w:rsidRDefault="00615AC9" w:rsidP="00615AC9">
      <w:pPr>
        <w:pStyle w:val="afffff2"/>
        <w:widowControl w:val="0"/>
        <w:ind w:right="-1"/>
        <w:rPr>
          <w:rFonts w:ascii="Times New Roman" w:hAnsi="Times New Roman"/>
          <w:szCs w:val="24"/>
        </w:rPr>
      </w:pPr>
      <w:r w:rsidRPr="00AA2BAE">
        <w:rPr>
          <w:rFonts w:ascii="Times New Roman" w:hAnsi="Times New Roman"/>
          <w:szCs w:val="24"/>
        </w:rPr>
        <w:t xml:space="preserve">Скважины необходимо оборудовать насосными станциями, в которых располагаются бактерицидные установки с аппаратурой управления, водомером, станцией автоматического управления работой </w:t>
      </w:r>
      <w:proofErr w:type="spellStart"/>
      <w:r w:rsidRPr="00AA2BAE">
        <w:rPr>
          <w:rFonts w:ascii="Times New Roman" w:hAnsi="Times New Roman"/>
          <w:szCs w:val="24"/>
        </w:rPr>
        <w:t>погружных</w:t>
      </w:r>
      <w:proofErr w:type="spellEnd"/>
      <w:r w:rsidRPr="00AA2BAE">
        <w:rPr>
          <w:rFonts w:ascii="Times New Roman" w:hAnsi="Times New Roman"/>
          <w:szCs w:val="24"/>
        </w:rPr>
        <w:t xml:space="preserve"> насосов, запорно-регулирующей аппаратурой. В соответствии с требованиями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в системе предусматриваются обеззараживающие установки.</w:t>
      </w:r>
    </w:p>
    <w:p w:rsidR="00615AC9" w:rsidRPr="00AA2BAE" w:rsidRDefault="00615AC9" w:rsidP="00615AC9">
      <w:pPr>
        <w:widowControl w:val="0"/>
        <w:spacing w:after="0" w:line="360" w:lineRule="auto"/>
        <w:ind w:right="-1" w:firstLine="567"/>
        <w:jc w:val="both"/>
      </w:pPr>
      <w:r w:rsidRPr="00AA2BAE">
        <w:t xml:space="preserve">Удельное среднесуточное (за год) водопотребление на хозяйственно-питьевые нужды населения принято в соответствии с п.2.1. </w:t>
      </w:r>
      <w:proofErr w:type="spellStart"/>
      <w:r w:rsidRPr="00AA2BAE">
        <w:t>СНиП</w:t>
      </w:r>
      <w:proofErr w:type="spellEnd"/>
      <w:r w:rsidRPr="00AA2BAE">
        <w:t xml:space="preserve"> 2.04.02-84* «Водоснабжение. Наружные сети и сооружения».</w:t>
      </w:r>
    </w:p>
    <w:p w:rsidR="00615AC9" w:rsidRPr="00AA2BAE" w:rsidRDefault="00615AC9" w:rsidP="00615AC9">
      <w:pPr>
        <w:widowControl w:val="0"/>
        <w:spacing w:after="0" w:line="360" w:lineRule="auto"/>
        <w:ind w:right="-1" w:firstLine="567"/>
        <w:jc w:val="both"/>
      </w:pPr>
      <w:r w:rsidRPr="00AA2BAE">
        <w:t xml:space="preserve">Расчетный (средний за год) суточный расход воды на хозяйственно-питьевые нужды в населенном пункте определен в соответствии с п.2.2. </w:t>
      </w:r>
      <w:proofErr w:type="spellStart"/>
      <w:r w:rsidRPr="00AA2BAE">
        <w:t>СНиП</w:t>
      </w:r>
      <w:proofErr w:type="spellEnd"/>
      <w:r w:rsidRPr="00AA2BAE">
        <w:t xml:space="preserve"> 2.04.02-84* «Водоснабжение. Наружные сети и сооружения».</w:t>
      </w:r>
    </w:p>
    <w:p w:rsidR="00615AC9" w:rsidRPr="00AA2BAE" w:rsidRDefault="00615AC9" w:rsidP="00615AC9">
      <w:pPr>
        <w:widowControl w:val="0"/>
        <w:spacing w:after="0" w:line="360" w:lineRule="auto"/>
        <w:ind w:right="-1" w:firstLine="567"/>
        <w:jc w:val="both"/>
      </w:pPr>
      <w:r w:rsidRPr="00AA2BAE">
        <w:t>Для обеспечения надежности работы комплекса водопроводных сооружений необходимо выполнить следующие мероприятия:</w:t>
      </w:r>
    </w:p>
    <w:p w:rsidR="00615AC9" w:rsidRPr="00AA2BAE" w:rsidRDefault="00615AC9" w:rsidP="00F458BF">
      <w:pPr>
        <w:widowControl w:val="0"/>
        <w:numPr>
          <w:ilvl w:val="0"/>
          <w:numId w:val="17"/>
        </w:numPr>
        <w:spacing w:after="0" w:line="360" w:lineRule="auto"/>
        <w:ind w:left="0" w:right="-1" w:firstLine="709"/>
        <w:jc w:val="both"/>
      </w:pPr>
      <w:r w:rsidRPr="00AA2BAE">
        <w:t>использовать средства автоматического регулирования, контроля, сигнализации, защиты и блокировок работы комплекса водоподготовки;</w:t>
      </w:r>
    </w:p>
    <w:p w:rsidR="00615AC9" w:rsidRPr="00AA2BAE" w:rsidRDefault="00615AC9" w:rsidP="00F458BF">
      <w:pPr>
        <w:widowControl w:val="0"/>
        <w:numPr>
          <w:ilvl w:val="0"/>
          <w:numId w:val="17"/>
        </w:numPr>
        <w:spacing w:after="0" w:line="360" w:lineRule="auto"/>
        <w:ind w:left="0" w:right="-1" w:firstLine="709"/>
        <w:jc w:val="both"/>
      </w:pPr>
      <w:r w:rsidRPr="00AA2BAE">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w:t>
      </w:r>
    </w:p>
    <w:p w:rsidR="00615AC9" w:rsidRPr="00AA2BAE" w:rsidRDefault="00615AC9" w:rsidP="00615AC9">
      <w:pPr>
        <w:widowControl w:val="0"/>
        <w:spacing w:after="0" w:line="360" w:lineRule="auto"/>
        <w:ind w:right="-1" w:firstLine="567"/>
        <w:jc w:val="both"/>
      </w:pPr>
      <w:r w:rsidRPr="00AA2BAE">
        <w:t xml:space="preserve">Система водоснабжения для населенного пункта предусмотрена объединённая хозяйственно-питьевая и противопожарная низкого давления от существующих водозаборных узлов и проектируемых с реконструкцией существующего оборудования. Источником водоснабжения являются подземные воды. </w:t>
      </w:r>
    </w:p>
    <w:p w:rsidR="00615AC9" w:rsidRPr="00AA2BAE" w:rsidRDefault="00615AC9" w:rsidP="00615AC9">
      <w:pPr>
        <w:widowControl w:val="0"/>
        <w:spacing w:after="0" w:line="360" w:lineRule="auto"/>
        <w:ind w:right="-1" w:firstLine="567"/>
        <w:jc w:val="both"/>
      </w:pPr>
      <w:r w:rsidRPr="00AA2BAE">
        <w:t xml:space="preserve">Категория системы водоснабжения по степени обеспеченности подачи воды в населенном пункте в соответствии с п.4.4. </w:t>
      </w:r>
      <w:proofErr w:type="spellStart"/>
      <w:r w:rsidRPr="00AA2BAE">
        <w:t>СНиП</w:t>
      </w:r>
      <w:proofErr w:type="spellEnd"/>
      <w:r w:rsidRPr="00AA2BAE">
        <w:t xml:space="preserve"> 2.04.02-84* «Водоснабжение. Наружные сети и сооружения» - III. В связи с наличием на территории населенного пункта поверхностного источника воды и учитывая степень благоустройства населенного пункта, расход воды на полив зеленных насаждений не учтен.</w:t>
      </w:r>
    </w:p>
    <w:p w:rsidR="00615AC9" w:rsidRDefault="00615AC9" w:rsidP="00615AC9">
      <w:pPr>
        <w:pStyle w:val="afffff2"/>
        <w:widowControl w:val="0"/>
        <w:ind w:right="-1"/>
        <w:rPr>
          <w:rFonts w:ascii="Times New Roman" w:eastAsia="Calibri" w:hAnsi="Times New Roman"/>
          <w:szCs w:val="24"/>
          <w:lang w:eastAsia="en-US"/>
        </w:rPr>
      </w:pPr>
      <w:r w:rsidRPr="00AA2BAE">
        <w:rPr>
          <w:rFonts w:ascii="Times New Roman" w:eastAsia="Calibri" w:hAnsi="Times New Roman"/>
          <w:szCs w:val="24"/>
          <w:lang w:eastAsia="en-US"/>
        </w:rPr>
        <w:t>При расчете удельного потребления воды на содержание скота на расчетный срок учитывались «Нормы расхода воды потреблений систем сельскохозяйственного водоснабжения» ВНТП – Н 97.</w:t>
      </w:r>
    </w:p>
    <w:p w:rsidR="00615AC9" w:rsidRPr="00B54206" w:rsidRDefault="00615AC9" w:rsidP="00615AC9">
      <w:pPr>
        <w:pStyle w:val="afffff2"/>
        <w:widowControl w:val="0"/>
        <w:tabs>
          <w:tab w:val="left" w:pos="9639"/>
        </w:tabs>
        <w:spacing w:line="240" w:lineRule="auto"/>
        <w:ind w:right="-1" w:firstLine="0"/>
        <w:jc w:val="right"/>
        <w:rPr>
          <w:rFonts w:ascii="Times New Roman" w:eastAsia="MS Mincho" w:hAnsi="Times New Roman"/>
          <w:szCs w:val="24"/>
        </w:rPr>
      </w:pPr>
      <w:r w:rsidRPr="00B54206">
        <w:rPr>
          <w:rFonts w:ascii="Times New Roman" w:eastAsia="MS Mincho" w:hAnsi="Times New Roman"/>
          <w:szCs w:val="24"/>
        </w:rPr>
        <w:t xml:space="preserve">Таблица № </w:t>
      </w:r>
      <w:r>
        <w:rPr>
          <w:rFonts w:ascii="Times New Roman" w:eastAsia="MS Mincho" w:hAnsi="Times New Roman"/>
          <w:szCs w:val="24"/>
        </w:rPr>
        <w:t>2</w:t>
      </w:r>
    </w:p>
    <w:p w:rsidR="00615AC9" w:rsidRPr="004E3C4F" w:rsidRDefault="00615AC9" w:rsidP="004E3C4F">
      <w:pPr>
        <w:pStyle w:val="af4"/>
        <w:keepNext/>
        <w:spacing w:line="360" w:lineRule="auto"/>
        <w:ind w:left="1355" w:firstLine="216"/>
      </w:pPr>
      <w:r w:rsidRPr="004E3C4F">
        <w:lastRenderedPageBreak/>
        <w:t>Основные показатели потребления воды на содержание скота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6"/>
        <w:gridCol w:w="1715"/>
        <w:gridCol w:w="669"/>
        <w:gridCol w:w="457"/>
        <w:gridCol w:w="1340"/>
        <w:gridCol w:w="740"/>
        <w:gridCol w:w="1340"/>
        <w:gridCol w:w="747"/>
        <w:gridCol w:w="1340"/>
        <w:gridCol w:w="747"/>
      </w:tblGrid>
      <w:tr w:rsidR="00615AC9" w:rsidRPr="00C103A2" w:rsidTr="004E3C4F">
        <w:tc>
          <w:tcPr>
            <w:tcW w:w="343" w:type="pct"/>
            <w:vMerge w:val="restart"/>
            <w:vAlign w:val="center"/>
          </w:tcPr>
          <w:p w:rsidR="00615AC9" w:rsidRPr="00C103A2" w:rsidRDefault="00615AC9" w:rsidP="004E3C4F">
            <w:pPr>
              <w:widowControl w:val="0"/>
              <w:tabs>
                <w:tab w:val="left" w:pos="9639"/>
              </w:tabs>
              <w:spacing w:after="0" w:line="240" w:lineRule="auto"/>
              <w:jc w:val="center"/>
              <w:rPr>
                <w:sz w:val="20"/>
                <w:szCs w:val="20"/>
              </w:rPr>
            </w:pPr>
            <w:r>
              <w:rPr>
                <w:rFonts w:eastAsia="MS Mincho"/>
                <w:sz w:val="20"/>
                <w:szCs w:val="20"/>
              </w:rPr>
              <w:t xml:space="preserve">№ </w:t>
            </w:r>
            <w:proofErr w:type="spellStart"/>
            <w:proofErr w:type="gramStart"/>
            <w:r w:rsidRPr="00C103A2">
              <w:rPr>
                <w:rFonts w:eastAsia="MS Mincho"/>
                <w:sz w:val="20"/>
                <w:szCs w:val="20"/>
              </w:rPr>
              <w:t>п</w:t>
            </w:r>
            <w:proofErr w:type="spellEnd"/>
            <w:proofErr w:type="gramEnd"/>
            <w:r w:rsidRPr="00C103A2">
              <w:rPr>
                <w:rFonts w:eastAsia="MS Mincho"/>
                <w:sz w:val="20"/>
                <w:szCs w:val="20"/>
              </w:rPr>
              <w:t>/</w:t>
            </w:r>
            <w:proofErr w:type="spellStart"/>
            <w:r w:rsidRPr="00C103A2">
              <w:rPr>
                <w:rFonts w:eastAsia="MS Mincho"/>
                <w:sz w:val="20"/>
                <w:szCs w:val="20"/>
              </w:rPr>
              <w:t>п</w:t>
            </w:r>
            <w:proofErr w:type="spellEnd"/>
          </w:p>
        </w:tc>
        <w:tc>
          <w:tcPr>
            <w:tcW w:w="804" w:type="pct"/>
            <w:vMerge w:val="restart"/>
            <w:vAlign w:val="center"/>
          </w:tcPr>
          <w:p w:rsidR="00615AC9" w:rsidRPr="00C103A2" w:rsidRDefault="00615AC9" w:rsidP="004E3C4F">
            <w:pPr>
              <w:widowControl w:val="0"/>
              <w:tabs>
                <w:tab w:val="left" w:pos="9639"/>
              </w:tabs>
              <w:spacing w:after="0" w:line="240" w:lineRule="auto"/>
              <w:jc w:val="center"/>
              <w:rPr>
                <w:sz w:val="20"/>
                <w:szCs w:val="20"/>
              </w:rPr>
            </w:pPr>
            <w:r w:rsidRPr="00C103A2">
              <w:rPr>
                <w:rFonts w:eastAsia="MS Mincho"/>
                <w:bCs/>
                <w:sz w:val="20"/>
                <w:szCs w:val="20"/>
              </w:rPr>
              <w:t xml:space="preserve">Наименование </w:t>
            </w:r>
            <w:proofErr w:type="spellStart"/>
            <w:r w:rsidRPr="00C103A2">
              <w:rPr>
                <w:rFonts w:eastAsia="MS Mincho"/>
                <w:bCs/>
                <w:sz w:val="20"/>
                <w:szCs w:val="20"/>
              </w:rPr>
              <w:t>водопотребителей</w:t>
            </w:r>
            <w:proofErr w:type="spellEnd"/>
          </w:p>
        </w:tc>
        <w:tc>
          <w:tcPr>
            <w:tcW w:w="352" w:type="pct"/>
            <w:vMerge w:val="restart"/>
            <w:textDirection w:val="btLr"/>
            <w:vAlign w:val="center"/>
          </w:tcPr>
          <w:p w:rsidR="00615AC9" w:rsidRPr="00C103A2" w:rsidRDefault="00615AC9" w:rsidP="004E3C4F">
            <w:pPr>
              <w:widowControl w:val="0"/>
              <w:tabs>
                <w:tab w:val="left" w:pos="9639"/>
              </w:tabs>
              <w:spacing w:after="0" w:line="240" w:lineRule="auto"/>
              <w:jc w:val="center"/>
              <w:rPr>
                <w:rFonts w:eastAsia="MS Mincho"/>
                <w:sz w:val="20"/>
                <w:szCs w:val="20"/>
              </w:rPr>
            </w:pPr>
            <w:proofErr w:type="spellStart"/>
            <w:r w:rsidRPr="00C103A2">
              <w:rPr>
                <w:rFonts w:eastAsia="MS Mincho"/>
                <w:sz w:val="20"/>
                <w:szCs w:val="20"/>
              </w:rPr>
              <w:t>Ед</w:t>
            </w:r>
            <w:proofErr w:type="gramStart"/>
            <w:r w:rsidRPr="00C103A2">
              <w:rPr>
                <w:rFonts w:eastAsia="MS Mincho"/>
                <w:sz w:val="20"/>
                <w:szCs w:val="20"/>
              </w:rPr>
              <w:t>.и</w:t>
            </w:r>
            <w:proofErr w:type="gramEnd"/>
            <w:r w:rsidRPr="00C103A2">
              <w:rPr>
                <w:rFonts w:eastAsia="MS Mincho"/>
                <w:sz w:val="20"/>
                <w:szCs w:val="20"/>
              </w:rPr>
              <w:t>зм</w:t>
            </w:r>
            <w:proofErr w:type="spellEnd"/>
          </w:p>
        </w:tc>
        <w:tc>
          <w:tcPr>
            <w:tcW w:w="236" w:type="pct"/>
            <w:vMerge w:val="restart"/>
            <w:textDirection w:val="btLr"/>
            <w:vAlign w:val="center"/>
          </w:tcPr>
          <w:p w:rsidR="00615AC9" w:rsidRPr="00C103A2" w:rsidRDefault="00615AC9" w:rsidP="004E3C4F">
            <w:pPr>
              <w:widowControl w:val="0"/>
              <w:tabs>
                <w:tab w:val="left" w:pos="9639"/>
              </w:tabs>
              <w:spacing w:after="0" w:line="240" w:lineRule="auto"/>
              <w:jc w:val="center"/>
              <w:rPr>
                <w:sz w:val="20"/>
                <w:szCs w:val="20"/>
              </w:rPr>
            </w:pPr>
            <w:r w:rsidRPr="00C103A2">
              <w:rPr>
                <w:rFonts w:eastAsia="MS Mincho"/>
                <w:sz w:val="20"/>
                <w:szCs w:val="20"/>
              </w:rPr>
              <w:t xml:space="preserve">Удельное </w:t>
            </w:r>
            <w:proofErr w:type="spellStart"/>
            <w:r w:rsidRPr="00C103A2">
              <w:rPr>
                <w:rFonts w:eastAsia="MS Mincho"/>
                <w:sz w:val="20"/>
                <w:szCs w:val="20"/>
              </w:rPr>
              <w:t>водопотр</w:t>
            </w:r>
            <w:proofErr w:type="spellEnd"/>
            <w:proofErr w:type="gramStart"/>
            <w:r w:rsidRPr="00C103A2">
              <w:rPr>
                <w:rFonts w:eastAsia="MS Mincho"/>
                <w:sz w:val="20"/>
                <w:szCs w:val="20"/>
              </w:rPr>
              <w:t>.(</w:t>
            </w:r>
            <w:proofErr w:type="gramEnd"/>
            <w:r w:rsidRPr="00C103A2">
              <w:rPr>
                <w:rFonts w:eastAsia="MS Mincho"/>
                <w:sz w:val="20"/>
                <w:szCs w:val="20"/>
              </w:rPr>
              <w:t>за год) л/</w:t>
            </w:r>
            <w:proofErr w:type="spellStart"/>
            <w:r w:rsidRPr="00C103A2">
              <w:rPr>
                <w:rFonts w:eastAsia="MS Mincho"/>
                <w:sz w:val="20"/>
                <w:szCs w:val="20"/>
              </w:rPr>
              <w:t>сут</w:t>
            </w:r>
            <w:proofErr w:type="spellEnd"/>
          </w:p>
        </w:tc>
        <w:tc>
          <w:tcPr>
            <w:tcW w:w="3266" w:type="pct"/>
            <w:gridSpan w:val="6"/>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Количество потребляемой воды, м</w:t>
            </w:r>
            <w:r w:rsidRPr="00C103A2">
              <w:rPr>
                <w:sz w:val="20"/>
                <w:szCs w:val="20"/>
                <w:vertAlign w:val="superscript"/>
              </w:rPr>
              <w:t>3</w:t>
            </w:r>
            <w:r w:rsidRPr="00C103A2">
              <w:rPr>
                <w:sz w:val="20"/>
                <w:szCs w:val="20"/>
              </w:rPr>
              <w:t>/</w:t>
            </w:r>
            <w:proofErr w:type="spellStart"/>
            <w:r w:rsidRPr="00C103A2">
              <w:rPr>
                <w:sz w:val="20"/>
                <w:szCs w:val="20"/>
              </w:rPr>
              <w:t>сут</w:t>
            </w:r>
            <w:proofErr w:type="spellEnd"/>
          </w:p>
        </w:tc>
      </w:tr>
      <w:tr w:rsidR="00615AC9" w:rsidRPr="00C103A2" w:rsidTr="004E3C4F">
        <w:trPr>
          <w:cantSplit/>
        </w:trPr>
        <w:tc>
          <w:tcPr>
            <w:tcW w:w="343"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804"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352"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236"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1089" w:type="pct"/>
            <w:gridSpan w:val="2"/>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Существующее положение</w:t>
            </w:r>
          </w:p>
        </w:tc>
        <w:tc>
          <w:tcPr>
            <w:tcW w:w="1089" w:type="pct"/>
            <w:gridSpan w:val="2"/>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Первая очередь строительства</w:t>
            </w:r>
          </w:p>
        </w:tc>
        <w:tc>
          <w:tcPr>
            <w:tcW w:w="1087" w:type="pct"/>
            <w:gridSpan w:val="2"/>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Расчётный срок</w:t>
            </w:r>
          </w:p>
        </w:tc>
      </w:tr>
      <w:tr w:rsidR="00615AC9" w:rsidRPr="00C103A2" w:rsidTr="004E3C4F">
        <w:trPr>
          <w:cantSplit/>
          <w:trHeight w:val="1498"/>
        </w:trPr>
        <w:tc>
          <w:tcPr>
            <w:tcW w:w="343"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804"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352"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236" w:type="pct"/>
            <w:vMerge/>
            <w:vAlign w:val="center"/>
          </w:tcPr>
          <w:p w:rsidR="00615AC9" w:rsidRPr="00C103A2" w:rsidRDefault="00615AC9" w:rsidP="004E3C4F">
            <w:pPr>
              <w:widowControl w:val="0"/>
              <w:tabs>
                <w:tab w:val="left" w:pos="9639"/>
              </w:tabs>
              <w:spacing w:after="0" w:line="240" w:lineRule="auto"/>
              <w:jc w:val="center"/>
              <w:rPr>
                <w:sz w:val="20"/>
                <w:szCs w:val="20"/>
              </w:rPr>
            </w:pP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потребителей</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Общ.</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потребителей</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Общ.</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потребителей</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Общ.</w:t>
            </w:r>
          </w:p>
        </w:tc>
      </w:tr>
      <w:tr w:rsidR="00615AC9" w:rsidRPr="00C103A2" w:rsidTr="004E3C4F">
        <w:tc>
          <w:tcPr>
            <w:tcW w:w="343"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w:t>
            </w:r>
          </w:p>
        </w:tc>
        <w:tc>
          <w:tcPr>
            <w:tcW w:w="804"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Лошади</w:t>
            </w:r>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голов</w:t>
            </w: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70</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30</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2,1</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41</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2,87</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104</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7,28</w:t>
            </w:r>
          </w:p>
        </w:tc>
      </w:tr>
      <w:tr w:rsidR="00615AC9" w:rsidRPr="00C103A2" w:rsidTr="004E3C4F">
        <w:tc>
          <w:tcPr>
            <w:tcW w:w="343"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w:t>
            </w:r>
          </w:p>
        </w:tc>
        <w:tc>
          <w:tcPr>
            <w:tcW w:w="804"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Птица</w:t>
            </w:r>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голов</w:t>
            </w: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940</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1,41</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1062</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1,59</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1485</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2,23</w:t>
            </w:r>
          </w:p>
        </w:tc>
      </w:tr>
      <w:tr w:rsidR="00615AC9" w:rsidRPr="00C103A2" w:rsidTr="004E3C4F">
        <w:tc>
          <w:tcPr>
            <w:tcW w:w="343"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3</w:t>
            </w:r>
          </w:p>
        </w:tc>
        <w:tc>
          <w:tcPr>
            <w:tcW w:w="804"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КРС (всего)</w:t>
            </w:r>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голов</w:t>
            </w: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55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993</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54,6</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1855</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102,03</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2331</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128,21</w:t>
            </w:r>
          </w:p>
        </w:tc>
      </w:tr>
      <w:tr w:rsidR="00615AC9" w:rsidRPr="00C103A2" w:rsidTr="004E3C4F">
        <w:tc>
          <w:tcPr>
            <w:tcW w:w="343"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4</w:t>
            </w:r>
          </w:p>
        </w:tc>
        <w:tc>
          <w:tcPr>
            <w:tcW w:w="804"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Коровы</w:t>
            </w:r>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голов</w:t>
            </w: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55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624</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34,3</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818</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45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1012</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55,6</w:t>
            </w:r>
          </w:p>
        </w:tc>
      </w:tr>
      <w:tr w:rsidR="00615AC9" w:rsidRPr="00C103A2" w:rsidTr="004E3C4F">
        <w:tc>
          <w:tcPr>
            <w:tcW w:w="343"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5</w:t>
            </w:r>
          </w:p>
        </w:tc>
        <w:tc>
          <w:tcPr>
            <w:tcW w:w="804"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Свиньи</w:t>
            </w:r>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голов</w:t>
            </w: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263</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6,6</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296</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7,4</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395</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9,9</w:t>
            </w:r>
          </w:p>
        </w:tc>
      </w:tr>
      <w:tr w:rsidR="00615AC9" w:rsidRPr="00C103A2" w:rsidTr="004E3C4F">
        <w:tc>
          <w:tcPr>
            <w:tcW w:w="343"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6</w:t>
            </w:r>
          </w:p>
        </w:tc>
        <w:tc>
          <w:tcPr>
            <w:tcW w:w="804"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Овцы всех пород и козы</w:t>
            </w:r>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голов</w:t>
            </w: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800</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4</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900</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4,5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1284</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6,42</w:t>
            </w:r>
          </w:p>
        </w:tc>
      </w:tr>
      <w:tr w:rsidR="00615AC9" w:rsidRPr="00C103A2" w:rsidTr="004E3C4F">
        <w:tc>
          <w:tcPr>
            <w:tcW w:w="343"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7</w:t>
            </w:r>
          </w:p>
        </w:tc>
        <w:tc>
          <w:tcPr>
            <w:tcW w:w="804" w:type="pct"/>
            <w:vAlign w:val="center"/>
          </w:tcPr>
          <w:p w:rsidR="00615AC9" w:rsidRPr="00C103A2" w:rsidRDefault="00615AC9" w:rsidP="004E3C4F">
            <w:pPr>
              <w:widowControl w:val="0"/>
              <w:tabs>
                <w:tab w:val="left" w:pos="9639"/>
              </w:tabs>
              <w:spacing w:after="0" w:line="240" w:lineRule="auto"/>
              <w:jc w:val="center"/>
              <w:rPr>
                <w:sz w:val="20"/>
                <w:szCs w:val="20"/>
              </w:rPr>
            </w:pPr>
            <w:proofErr w:type="spellStart"/>
            <w:r w:rsidRPr="00C103A2">
              <w:rPr>
                <w:sz w:val="20"/>
                <w:szCs w:val="20"/>
              </w:rPr>
              <w:t>Моралы</w:t>
            </w:r>
            <w:proofErr w:type="spellEnd"/>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голов</w:t>
            </w: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55</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200</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11</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200</w:t>
            </w: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11</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200</w:t>
            </w: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11</w:t>
            </w:r>
          </w:p>
        </w:tc>
      </w:tr>
      <w:tr w:rsidR="00615AC9" w:rsidRPr="00C103A2" w:rsidTr="004E3C4F">
        <w:tc>
          <w:tcPr>
            <w:tcW w:w="1146" w:type="pct"/>
            <w:gridSpan w:val="2"/>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Всего</w:t>
            </w:r>
          </w:p>
        </w:tc>
        <w:tc>
          <w:tcPr>
            <w:tcW w:w="352" w:type="pct"/>
            <w:vAlign w:val="center"/>
          </w:tcPr>
          <w:p w:rsidR="00615AC9" w:rsidRPr="00C103A2" w:rsidRDefault="00615AC9" w:rsidP="004E3C4F">
            <w:pPr>
              <w:widowControl w:val="0"/>
              <w:tabs>
                <w:tab w:val="left" w:pos="9639"/>
              </w:tabs>
              <w:spacing w:after="0" w:line="240" w:lineRule="auto"/>
              <w:jc w:val="center"/>
              <w:rPr>
                <w:sz w:val="20"/>
                <w:szCs w:val="20"/>
              </w:rPr>
            </w:pPr>
          </w:p>
        </w:tc>
        <w:tc>
          <w:tcPr>
            <w:tcW w:w="236" w:type="pct"/>
            <w:vAlign w:val="center"/>
          </w:tcPr>
          <w:p w:rsidR="00615AC9" w:rsidRPr="00C103A2" w:rsidRDefault="00615AC9" w:rsidP="004E3C4F">
            <w:pPr>
              <w:widowControl w:val="0"/>
              <w:tabs>
                <w:tab w:val="left" w:pos="9639"/>
              </w:tabs>
              <w:spacing w:after="0" w:line="240" w:lineRule="auto"/>
              <w:jc w:val="center"/>
              <w:rPr>
                <w:sz w:val="20"/>
                <w:szCs w:val="20"/>
              </w:rPr>
            </w:pP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114,01</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p>
        </w:tc>
        <w:tc>
          <w:tcPr>
            <w:tcW w:w="389"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174,39</w:t>
            </w:r>
          </w:p>
        </w:tc>
        <w:tc>
          <w:tcPr>
            <w:tcW w:w="700" w:type="pct"/>
            <w:vAlign w:val="center"/>
          </w:tcPr>
          <w:p w:rsidR="00615AC9" w:rsidRPr="00C103A2" w:rsidRDefault="00615AC9" w:rsidP="004E3C4F">
            <w:pPr>
              <w:widowControl w:val="0"/>
              <w:tabs>
                <w:tab w:val="left" w:pos="9639"/>
              </w:tabs>
              <w:spacing w:after="0" w:line="240" w:lineRule="auto"/>
              <w:jc w:val="center"/>
              <w:rPr>
                <w:sz w:val="20"/>
                <w:szCs w:val="20"/>
              </w:rPr>
            </w:pPr>
          </w:p>
        </w:tc>
        <w:tc>
          <w:tcPr>
            <w:tcW w:w="387" w:type="pct"/>
            <w:vAlign w:val="center"/>
          </w:tcPr>
          <w:p w:rsidR="00615AC9" w:rsidRPr="00C103A2" w:rsidRDefault="00615AC9" w:rsidP="004E3C4F">
            <w:pPr>
              <w:widowControl w:val="0"/>
              <w:tabs>
                <w:tab w:val="left" w:pos="9639"/>
              </w:tabs>
              <w:spacing w:after="0" w:line="240" w:lineRule="auto"/>
              <w:jc w:val="center"/>
              <w:rPr>
                <w:sz w:val="20"/>
                <w:szCs w:val="20"/>
              </w:rPr>
            </w:pPr>
            <w:r w:rsidRPr="00C103A2">
              <w:rPr>
                <w:sz w:val="20"/>
                <w:szCs w:val="20"/>
              </w:rPr>
              <w:t>220,64</w:t>
            </w:r>
          </w:p>
        </w:tc>
      </w:tr>
    </w:tbl>
    <w:p w:rsidR="00615AC9" w:rsidRDefault="00615AC9" w:rsidP="00615AC9">
      <w:pPr>
        <w:widowControl w:val="0"/>
        <w:tabs>
          <w:tab w:val="left" w:pos="9639"/>
        </w:tabs>
        <w:spacing w:after="0" w:line="360" w:lineRule="auto"/>
        <w:ind w:right="-851" w:firstLine="567"/>
        <w:jc w:val="both"/>
      </w:pPr>
    </w:p>
    <w:p w:rsidR="00615AC9" w:rsidRPr="00AA2BAE" w:rsidRDefault="00615AC9" w:rsidP="00615AC9">
      <w:pPr>
        <w:widowControl w:val="0"/>
        <w:tabs>
          <w:tab w:val="left" w:pos="9639"/>
        </w:tabs>
        <w:spacing w:after="0" w:line="360" w:lineRule="auto"/>
        <w:ind w:right="-1" w:firstLine="567"/>
        <w:jc w:val="both"/>
      </w:pPr>
      <w:r w:rsidRPr="00AA2BAE">
        <w:t>Генеральным планом предложено строительство, реконструкция 4</w:t>
      </w:r>
      <w:r w:rsidRPr="00AA2BAE">
        <w:rPr>
          <w:vertAlign w:val="superscript"/>
        </w:rPr>
        <w:t>х</w:t>
      </w:r>
      <w:r w:rsidRPr="00AA2BAE">
        <w:t xml:space="preserve"> водозаборных узлов с хозяйственно-питьевым поселковым водопроводом в соответствии с рекомендациями «Алтай - ГЕО»:</w:t>
      </w:r>
    </w:p>
    <w:p w:rsidR="00615AC9" w:rsidRPr="00AA2BAE" w:rsidRDefault="00615AC9" w:rsidP="00F458BF">
      <w:pPr>
        <w:pStyle w:val="af4"/>
        <w:widowControl w:val="0"/>
        <w:numPr>
          <w:ilvl w:val="0"/>
          <w:numId w:val="16"/>
        </w:numPr>
        <w:tabs>
          <w:tab w:val="left" w:pos="851"/>
          <w:tab w:val="left" w:pos="9639"/>
        </w:tabs>
        <w:spacing w:after="0" w:line="360" w:lineRule="auto"/>
        <w:ind w:left="0" w:right="-1" w:firstLine="567"/>
        <w:jc w:val="both"/>
      </w:pPr>
      <w:r w:rsidRPr="00AA2BAE">
        <w:t xml:space="preserve"> В южной части за границей села проектом предлагается водозаборный узел, водозаборные сооружения разместить на расстоянии от кладбища равном ЗСО второго пояса + 300м (СЗЗ кладбища). Трассировка проектируемой поселковой сети выполнена с учетом существующей застройки и предусматривается вдоль автодорог вне асфальтированных покрытий по улицам Заречная и Луговая её протяженность составляет 1592м. На кольцевой поселковой сети предусматривается установка 11 пожарных гидрантов незамерзающего типа.</w:t>
      </w:r>
    </w:p>
    <w:p w:rsidR="00615AC9" w:rsidRPr="00AA2BAE" w:rsidRDefault="00615AC9" w:rsidP="00F458BF">
      <w:pPr>
        <w:pStyle w:val="af4"/>
        <w:widowControl w:val="0"/>
        <w:numPr>
          <w:ilvl w:val="0"/>
          <w:numId w:val="16"/>
        </w:numPr>
        <w:tabs>
          <w:tab w:val="left" w:pos="851"/>
          <w:tab w:val="left" w:pos="9639"/>
        </w:tabs>
        <w:spacing w:after="0" w:line="360" w:lineRule="auto"/>
        <w:ind w:left="0" w:right="-1" w:firstLine="567"/>
        <w:jc w:val="both"/>
      </w:pPr>
      <w:r w:rsidRPr="00AA2BAE">
        <w:t>Проектом разработана поселковая водопроводная сеть с учетом существующей застройки в северо-западной части села по улицам Калинина, Новая, Совхозная, Партизанская и охватывает 27</w:t>
      </w:r>
      <w:r>
        <w:t xml:space="preserve"> </w:t>
      </w:r>
      <w:r w:rsidRPr="00AA2BAE">
        <w:t xml:space="preserve">участков 1 очереди строительства. </w:t>
      </w:r>
      <w:proofErr w:type="gramStart"/>
      <w:r w:rsidRPr="00AA2BAE">
        <w:t xml:space="preserve">Водопроводную сеть планируется </w:t>
      </w:r>
      <w:proofErr w:type="spellStart"/>
      <w:r w:rsidRPr="00AA2BAE">
        <w:t>запитывать</w:t>
      </w:r>
      <w:proofErr w:type="spellEnd"/>
      <w:r w:rsidRPr="00AA2BAE">
        <w:t xml:space="preserve"> от проектируемого водозабора, расположенного в северо-западной части села вне застроенной территории, а так же от существующего водозабора по улице Новая.</w:t>
      </w:r>
      <w:proofErr w:type="gramEnd"/>
      <w:r w:rsidRPr="00AA2BAE">
        <w:t xml:space="preserve"> Протяженность сети составляет 5070м. На кольцевой поселковой сети предусматривается установка 33 пожарных гидрантов незамерзающего типа.</w:t>
      </w:r>
    </w:p>
    <w:p w:rsidR="00615AC9" w:rsidRPr="00AA2BAE" w:rsidRDefault="00615AC9" w:rsidP="00F458BF">
      <w:pPr>
        <w:pStyle w:val="af4"/>
        <w:widowControl w:val="0"/>
        <w:numPr>
          <w:ilvl w:val="0"/>
          <w:numId w:val="16"/>
        </w:numPr>
        <w:tabs>
          <w:tab w:val="left" w:pos="851"/>
          <w:tab w:val="left" w:pos="9639"/>
        </w:tabs>
        <w:spacing w:after="0" w:line="360" w:lineRule="auto"/>
        <w:ind w:left="0" w:right="-1" w:firstLine="567"/>
        <w:jc w:val="both"/>
      </w:pPr>
      <w:r w:rsidRPr="00AA2BAE">
        <w:t xml:space="preserve">Для водоснабжения села в восточной части проектом предусмотрена </w:t>
      </w:r>
      <w:r w:rsidRPr="00AA2BAE">
        <w:lastRenderedPageBreak/>
        <w:t>реконструкция скважины № 5649 с возможным углублением, рядом бурение новой скважины, а так же в северо-восточной части села проектом предлагается строительство резервуара объемом 100м</w:t>
      </w:r>
      <w:r w:rsidRPr="00AA2BAE">
        <w:rPr>
          <w:vertAlign w:val="superscript"/>
        </w:rPr>
        <w:t>3</w:t>
      </w:r>
      <w:r w:rsidRPr="00AA2BAE">
        <w:t xml:space="preserve"> для хранения хозяйственно-питьевой воды. В зоне расширения водозабор необходимо располож</w:t>
      </w:r>
      <w:bookmarkStart w:id="70" w:name="_GoBack"/>
      <w:bookmarkEnd w:id="70"/>
      <w:r w:rsidRPr="00AA2BAE">
        <w:t>ить в крайней восточной части, вне застроенной территории. Трассировка проектируемой поселковой сети выполнена с учетом нового строительства и существующей застройки предусматривается вдоль проектируемых и существующих автодорог вне асфальтированных покрытий. Проектируемая водопроводная сеть охватывает потребителей по улицам Песчаная, Центральная, Молодежная, а так же охватывает 8 участков под строительства на первую очередь и 91 участок под строительство на расчетный срок. Протяженность сети составляет 6338м. На кольцевой поселковой сети предусматривается установка 31 пожарного гидранта незамерзающего типа через 120-150 м.</w:t>
      </w:r>
    </w:p>
    <w:p w:rsidR="00615AC9" w:rsidRPr="00AA2BAE" w:rsidRDefault="00615AC9" w:rsidP="00615AC9">
      <w:pPr>
        <w:widowControl w:val="0"/>
        <w:tabs>
          <w:tab w:val="left" w:pos="9639"/>
        </w:tabs>
        <w:spacing w:after="0" w:line="360" w:lineRule="auto"/>
        <w:ind w:right="-1" w:firstLine="567"/>
        <w:jc w:val="both"/>
      </w:pPr>
      <w:r w:rsidRPr="00AA2BAE">
        <w:t xml:space="preserve">Водопроводная сеть – кольцевая, выполнить согласно пункту 8.46 </w:t>
      </w:r>
      <w:proofErr w:type="spellStart"/>
      <w:r w:rsidRPr="00AA2BAE">
        <w:t>СНиП</w:t>
      </w:r>
      <w:proofErr w:type="spellEnd"/>
      <w:r w:rsidRPr="00AA2BAE">
        <w:t xml:space="preserve"> 2.04.02-84* «Водоснабжение. Наружные сети и сооружения» из полиэтиленовых труб ГОСТ 18599-2001 «Трубы напорные из полиэтилена. Технические условия» диаметром не менее 75мм. Диаметры водопроводной сети рассчитывать из условия пропуска расчетного расхода (хозяйственно-питьевого и противопожарного) с оптимальной скоростью.</w:t>
      </w:r>
    </w:p>
    <w:p w:rsidR="00615AC9" w:rsidRPr="00AA2BAE" w:rsidRDefault="00615AC9" w:rsidP="00615AC9">
      <w:pPr>
        <w:widowControl w:val="0"/>
        <w:tabs>
          <w:tab w:val="left" w:pos="9639"/>
        </w:tabs>
        <w:spacing w:after="0" w:line="360" w:lineRule="auto"/>
        <w:ind w:right="-1" w:firstLine="567"/>
        <w:jc w:val="both"/>
      </w:pPr>
      <w:r w:rsidRPr="00AA2BAE">
        <w:t>При рабочем проектировании выполнить расчет водопроводной сети с применением специализированных программных комплексов, уточнить диаметры по участкам.</w:t>
      </w:r>
    </w:p>
    <w:p w:rsidR="00615AC9" w:rsidRPr="00AA2BAE" w:rsidRDefault="00615AC9" w:rsidP="00615AC9">
      <w:pPr>
        <w:widowControl w:val="0"/>
        <w:tabs>
          <w:tab w:val="left" w:pos="9639"/>
        </w:tabs>
        <w:spacing w:after="0" w:line="360" w:lineRule="auto"/>
        <w:ind w:right="-1" w:firstLine="567"/>
        <w:jc w:val="both"/>
      </w:pPr>
      <w:r w:rsidRPr="00AA2BAE">
        <w:t xml:space="preserve">Трубы уложить подземно в каналах в кольцевой тепловой изоляции на 0,5м ниже глубины промерзания. </w:t>
      </w:r>
      <w:proofErr w:type="gramStart"/>
      <w:r w:rsidRPr="00AA2BAE">
        <w:t xml:space="preserve">Согласно </w:t>
      </w:r>
      <w:proofErr w:type="spellStart"/>
      <w:r w:rsidRPr="00AA2BAE">
        <w:t>СНиП</w:t>
      </w:r>
      <w:proofErr w:type="spellEnd"/>
      <w:r w:rsidRPr="00AA2BAE">
        <w:t xml:space="preserve"> 2.04.01 – 85* «Внутренний водопровод и канализация зданий» для сейсмоопасных районов предусмотреть специальные мероприятия (устройство в допустимых местах установок аварийных насосов, электрических установок и т.п.) по обеспечению подачи воды для тушения пожаров, которые могут возникнуть при землетрясении, бесперебойную подачу питьевой воды, а так же подачу воды на неотложные нужды производства.</w:t>
      </w:r>
      <w:proofErr w:type="gramEnd"/>
      <w:r w:rsidRPr="00AA2BAE">
        <w:t xml:space="preserve"> Согласно пункту 15.11 </w:t>
      </w:r>
      <w:proofErr w:type="spellStart"/>
      <w:r w:rsidRPr="00AA2BAE">
        <w:t>СНиП</w:t>
      </w:r>
      <w:proofErr w:type="spellEnd"/>
      <w:r w:rsidRPr="00AA2BAE">
        <w:t xml:space="preserve"> 2.04.02.-84* «Водоснабжение. Наружные сети и сооружения» жесткая заделка труб в кладке стен и фундаментах зданий и сооружений не допускается. Размеры отверстий для прохода труб должны обеспечивать зазор по периметру не менее 10 см; при наличии </w:t>
      </w:r>
      <w:proofErr w:type="spellStart"/>
      <w:r w:rsidRPr="00AA2BAE">
        <w:t>просадочных</w:t>
      </w:r>
      <w:proofErr w:type="spellEnd"/>
      <w:r w:rsidRPr="00AA2BAE">
        <w:t xml:space="preserve"> грунтов зазор по высоте должен быть не менее 20 см; заделку зазора надлежит принимать из плотных эластичных материалов. Так же не допускается жесткое соединение стыков труб.</w:t>
      </w:r>
    </w:p>
    <w:p w:rsidR="00615AC9" w:rsidRPr="00AA2BAE" w:rsidRDefault="00615AC9" w:rsidP="00615AC9">
      <w:pPr>
        <w:widowControl w:val="0"/>
        <w:tabs>
          <w:tab w:val="left" w:pos="9639"/>
        </w:tabs>
        <w:spacing w:after="0" w:line="360" w:lineRule="auto"/>
        <w:ind w:right="-1" w:firstLine="567"/>
        <w:jc w:val="both"/>
      </w:pPr>
      <w:r w:rsidRPr="00AA2BAE">
        <w:t xml:space="preserve">При расчете общего водопотребления для населенного пункта учтено примечание 4 таблицы 1 </w:t>
      </w:r>
      <w:proofErr w:type="spellStart"/>
      <w:r w:rsidRPr="00AA2BAE">
        <w:t>СНиП</w:t>
      </w:r>
      <w:proofErr w:type="spellEnd"/>
      <w:r w:rsidRPr="00AA2BAE">
        <w:t xml:space="preserve"> 2.04.02-84* «Водоснабжение. Наружные сети и сооружения» - количество воды на неучтенные расходы принято дополнительно в процентном отношении </w:t>
      </w:r>
      <w:r w:rsidRPr="00AA2BAE">
        <w:lastRenderedPageBreak/>
        <w:t xml:space="preserve">от суммарного расхода воды на хозяйственно-питьевые нужды населенного пункта. </w:t>
      </w:r>
    </w:p>
    <w:p w:rsidR="00615AC9" w:rsidRPr="00615AC9" w:rsidRDefault="00615AC9" w:rsidP="00615AC9">
      <w:pPr>
        <w:widowControl w:val="0"/>
        <w:tabs>
          <w:tab w:val="left" w:pos="9639"/>
        </w:tabs>
        <w:spacing w:after="0" w:line="240" w:lineRule="auto"/>
        <w:ind w:right="-1" w:firstLine="567"/>
        <w:jc w:val="right"/>
      </w:pPr>
      <w:r w:rsidRPr="00C103A2">
        <w:t>Таблица</w:t>
      </w:r>
      <w:r w:rsidRPr="00C103A2">
        <w:rPr>
          <w:lang w:val="en-US"/>
        </w:rPr>
        <w:t xml:space="preserve"> </w:t>
      </w:r>
      <w:r w:rsidRPr="00C103A2">
        <w:t xml:space="preserve">№ </w:t>
      </w:r>
      <w:r>
        <w:t>3</w:t>
      </w:r>
    </w:p>
    <w:p w:rsidR="00615AC9" w:rsidRPr="004E3C4F" w:rsidRDefault="00615AC9" w:rsidP="004E3C4F">
      <w:pPr>
        <w:pStyle w:val="af4"/>
        <w:keepNext/>
        <w:spacing w:line="360" w:lineRule="auto"/>
        <w:ind w:left="1355" w:firstLine="1525"/>
      </w:pPr>
      <w:r w:rsidRPr="004E3C4F">
        <w:t xml:space="preserve">Водопотребление с. </w:t>
      </w:r>
      <w:proofErr w:type="spellStart"/>
      <w:r w:rsidRPr="004E3C4F">
        <w:t>Барагаш</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86"/>
        <w:gridCol w:w="689"/>
        <w:gridCol w:w="1080"/>
        <w:gridCol w:w="993"/>
        <w:gridCol w:w="1227"/>
        <w:gridCol w:w="898"/>
        <w:gridCol w:w="1173"/>
        <w:gridCol w:w="926"/>
      </w:tblGrid>
      <w:tr w:rsidR="00615AC9" w:rsidRPr="00AA2BAE" w:rsidTr="004E3C4F">
        <w:tc>
          <w:tcPr>
            <w:tcW w:w="260" w:type="pct"/>
            <w:vMerge w:val="restar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 xml:space="preserve">№ </w:t>
            </w:r>
            <w:proofErr w:type="spellStart"/>
            <w:proofErr w:type="gramStart"/>
            <w:r w:rsidRPr="00AA2BAE">
              <w:rPr>
                <w:bCs/>
              </w:rPr>
              <w:t>п</w:t>
            </w:r>
            <w:proofErr w:type="spellEnd"/>
            <w:proofErr w:type="gramEnd"/>
            <w:r w:rsidRPr="00AA2BAE">
              <w:rPr>
                <w:bCs/>
              </w:rPr>
              <w:t>/</w:t>
            </w:r>
            <w:proofErr w:type="spellStart"/>
            <w:r w:rsidRPr="00AA2BAE">
              <w:rPr>
                <w:bCs/>
              </w:rPr>
              <w:t>п</w:t>
            </w:r>
            <w:proofErr w:type="spellEnd"/>
          </w:p>
        </w:tc>
        <w:tc>
          <w:tcPr>
            <w:tcW w:w="1089" w:type="pct"/>
            <w:vMerge w:val="restar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 xml:space="preserve">Наименование </w:t>
            </w:r>
          </w:p>
          <w:p w:rsidR="00615AC9" w:rsidRPr="00AA2BAE" w:rsidRDefault="00615AC9" w:rsidP="004E3C4F">
            <w:pPr>
              <w:widowControl w:val="0"/>
              <w:tabs>
                <w:tab w:val="left" w:pos="9639"/>
              </w:tabs>
              <w:spacing w:after="0" w:line="240" w:lineRule="auto"/>
              <w:jc w:val="center"/>
              <w:rPr>
                <w:b/>
                <w:bCs/>
              </w:rPr>
            </w:pPr>
            <w:proofErr w:type="spellStart"/>
            <w:r w:rsidRPr="00AA2BAE">
              <w:rPr>
                <w:bCs/>
              </w:rPr>
              <w:t>водопотребителей</w:t>
            </w:r>
            <w:proofErr w:type="spellEnd"/>
          </w:p>
        </w:tc>
        <w:tc>
          <w:tcPr>
            <w:tcW w:w="360" w:type="pct"/>
            <w:vMerge w:val="restart"/>
            <w:shd w:val="clear" w:color="auto" w:fill="auto"/>
            <w:textDirection w:val="btLr"/>
          </w:tcPr>
          <w:p w:rsidR="00615AC9" w:rsidRPr="00AA2BAE" w:rsidRDefault="00615AC9" w:rsidP="004E3C4F">
            <w:pPr>
              <w:widowControl w:val="0"/>
              <w:tabs>
                <w:tab w:val="left" w:pos="9639"/>
              </w:tabs>
              <w:spacing w:after="0" w:line="240" w:lineRule="auto"/>
              <w:jc w:val="center"/>
              <w:rPr>
                <w:bCs/>
              </w:rPr>
            </w:pPr>
            <w:r w:rsidRPr="00AA2BAE">
              <w:rPr>
                <w:bCs/>
              </w:rPr>
              <w:t xml:space="preserve">Норма водопотребления </w:t>
            </w:r>
            <w:proofErr w:type="gramStart"/>
            <w:r w:rsidRPr="00AA2BAE">
              <w:rPr>
                <w:bCs/>
              </w:rPr>
              <w:t>л</w:t>
            </w:r>
            <w:proofErr w:type="gramEnd"/>
            <w:r w:rsidRPr="00AA2BAE">
              <w:rPr>
                <w:bCs/>
              </w:rPr>
              <w:t xml:space="preserve"> /</w:t>
            </w:r>
            <w:proofErr w:type="spellStart"/>
            <w:r w:rsidRPr="00AA2BAE">
              <w:rPr>
                <w:bCs/>
              </w:rPr>
              <w:t>сут</w:t>
            </w:r>
            <w:proofErr w:type="spellEnd"/>
          </w:p>
        </w:tc>
        <w:tc>
          <w:tcPr>
            <w:tcW w:w="3291" w:type="pct"/>
            <w:gridSpan w:val="6"/>
            <w:shd w:val="clear" w:color="auto" w:fill="auto"/>
            <w:vAlign w:val="center"/>
          </w:tcPr>
          <w:p w:rsidR="00615AC9" w:rsidRPr="00AA2BAE" w:rsidRDefault="00615AC9" w:rsidP="004E3C4F">
            <w:pPr>
              <w:widowControl w:val="0"/>
              <w:tabs>
                <w:tab w:val="left" w:pos="9639"/>
              </w:tabs>
              <w:spacing w:after="0" w:line="240" w:lineRule="auto"/>
              <w:jc w:val="center"/>
            </w:pPr>
            <w:r w:rsidRPr="00AA2BAE">
              <w:t>Количество потребляемой воды в м</w:t>
            </w:r>
            <w:r w:rsidRPr="00AA2BAE">
              <w:rPr>
                <w:vertAlign w:val="superscript"/>
              </w:rPr>
              <w:t>3</w:t>
            </w:r>
            <w:r w:rsidRPr="00AA2BAE">
              <w:t>/</w:t>
            </w:r>
            <w:proofErr w:type="spellStart"/>
            <w:r w:rsidRPr="00AA2BAE">
              <w:t>сут</w:t>
            </w:r>
            <w:proofErr w:type="spellEnd"/>
            <w:r w:rsidRPr="00AA2BAE">
              <w:t>.</w:t>
            </w:r>
          </w:p>
        </w:tc>
      </w:tr>
      <w:tr w:rsidR="00615AC9" w:rsidRPr="00AA2BAE" w:rsidTr="004E3C4F">
        <w:tc>
          <w:tcPr>
            <w:tcW w:w="260" w:type="pct"/>
            <w:vMerge/>
            <w:shd w:val="clear" w:color="auto" w:fill="auto"/>
            <w:vAlign w:val="center"/>
          </w:tcPr>
          <w:p w:rsidR="00615AC9" w:rsidRPr="00AA2BAE" w:rsidRDefault="00615AC9" w:rsidP="004E3C4F">
            <w:pPr>
              <w:widowControl w:val="0"/>
              <w:tabs>
                <w:tab w:val="left" w:pos="9639"/>
              </w:tabs>
              <w:spacing w:after="0" w:line="240" w:lineRule="auto"/>
              <w:jc w:val="center"/>
              <w:rPr>
                <w:b/>
                <w:bCs/>
                <w:noProof/>
              </w:rPr>
            </w:pPr>
          </w:p>
        </w:tc>
        <w:tc>
          <w:tcPr>
            <w:tcW w:w="1089" w:type="pct"/>
            <w:vMerge/>
            <w:shd w:val="clear" w:color="auto" w:fill="auto"/>
            <w:vAlign w:val="center"/>
          </w:tcPr>
          <w:p w:rsidR="00615AC9" w:rsidRPr="00AA2BAE" w:rsidRDefault="00615AC9" w:rsidP="004E3C4F">
            <w:pPr>
              <w:widowControl w:val="0"/>
              <w:tabs>
                <w:tab w:val="left" w:pos="9639"/>
              </w:tabs>
              <w:spacing w:after="0" w:line="240" w:lineRule="auto"/>
              <w:jc w:val="center"/>
              <w:rPr>
                <w:b/>
                <w:bCs/>
              </w:rPr>
            </w:pPr>
          </w:p>
        </w:tc>
        <w:tc>
          <w:tcPr>
            <w:tcW w:w="360" w:type="pct"/>
            <w:vMerge/>
            <w:shd w:val="clear" w:color="auto" w:fill="auto"/>
            <w:vAlign w:val="center"/>
          </w:tcPr>
          <w:p w:rsidR="00615AC9" w:rsidRPr="00AA2BAE" w:rsidRDefault="00615AC9" w:rsidP="004E3C4F">
            <w:pPr>
              <w:widowControl w:val="0"/>
              <w:tabs>
                <w:tab w:val="left" w:pos="9639"/>
              </w:tabs>
              <w:spacing w:after="0" w:line="240" w:lineRule="auto"/>
              <w:jc w:val="center"/>
              <w:rPr>
                <w:b/>
                <w:bCs/>
              </w:rPr>
            </w:pPr>
          </w:p>
        </w:tc>
        <w:tc>
          <w:tcPr>
            <w:tcW w:w="1083" w:type="pct"/>
            <w:gridSpan w:val="2"/>
            <w:shd w:val="clear" w:color="auto" w:fill="auto"/>
            <w:vAlign w:val="center"/>
          </w:tcPr>
          <w:p w:rsidR="00615AC9" w:rsidRPr="00AA2BAE" w:rsidRDefault="00615AC9" w:rsidP="004E3C4F">
            <w:pPr>
              <w:widowControl w:val="0"/>
              <w:tabs>
                <w:tab w:val="left" w:pos="9639"/>
              </w:tabs>
              <w:spacing w:after="0" w:line="240" w:lineRule="auto"/>
              <w:jc w:val="center"/>
              <w:rPr>
                <w:b/>
                <w:bCs/>
                <w:lang w:val="en-US"/>
              </w:rPr>
            </w:pPr>
            <w:r w:rsidRPr="00AA2BAE">
              <w:t>Существующее положение 842 чел</w:t>
            </w:r>
          </w:p>
        </w:tc>
        <w:tc>
          <w:tcPr>
            <w:tcW w:w="1110" w:type="pct"/>
            <w:gridSpan w:val="2"/>
            <w:shd w:val="clear" w:color="auto" w:fill="auto"/>
            <w:vAlign w:val="center"/>
          </w:tcPr>
          <w:p w:rsidR="00615AC9" w:rsidRPr="00AA2BAE" w:rsidRDefault="00615AC9" w:rsidP="004E3C4F">
            <w:pPr>
              <w:widowControl w:val="0"/>
              <w:tabs>
                <w:tab w:val="left" w:pos="9639"/>
              </w:tabs>
              <w:spacing w:after="0" w:line="240" w:lineRule="auto"/>
              <w:jc w:val="center"/>
            </w:pPr>
            <w:r w:rsidRPr="00AA2BAE">
              <w:t>1 очередь 947 чел(105 чел)</w:t>
            </w:r>
          </w:p>
        </w:tc>
        <w:tc>
          <w:tcPr>
            <w:tcW w:w="1098" w:type="pct"/>
            <w:gridSpan w:val="2"/>
            <w:shd w:val="clear" w:color="auto" w:fill="auto"/>
            <w:vAlign w:val="center"/>
          </w:tcPr>
          <w:p w:rsidR="00615AC9" w:rsidRPr="00AA2BAE" w:rsidRDefault="00615AC9" w:rsidP="004E3C4F">
            <w:pPr>
              <w:widowControl w:val="0"/>
              <w:tabs>
                <w:tab w:val="left" w:pos="9639"/>
              </w:tabs>
              <w:spacing w:after="0" w:line="240" w:lineRule="auto"/>
              <w:jc w:val="center"/>
              <w:rPr>
                <w:lang w:val="en-US"/>
              </w:rPr>
            </w:pPr>
            <w:r w:rsidRPr="00AA2BAE">
              <w:t>Расчетный срок 1220чел (273чел)</w:t>
            </w:r>
          </w:p>
        </w:tc>
      </w:tr>
      <w:tr w:rsidR="00615AC9" w:rsidRPr="00AA2BAE" w:rsidTr="004E3C4F">
        <w:trPr>
          <w:cantSplit/>
          <w:trHeight w:val="967"/>
        </w:trPr>
        <w:tc>
          <w:tcPr>
            <w:tcW w:w="260" w:type="pct"/>
            <w:vMerge/>
            <w:vAlign w:val="center"/>
          </w:tcPr>
          <w:p w:rsidR="00615AC9" w:rsidRPr="00AA2BAE" w:rsidRDefault="00615AC9" w:rsidP="004E3C4F">
            <w:pPr>
              <w:widowControl w:val="0"/>
              <w:tabs>
                <w:tab w:val="left" w:pos="9639"/>
              </w:tabs>
              <w:spacing w:after="0" w:line="240" w:lineRule="auto"/>
              <w:jc w:val="center"/>
              <w:rPr>
                <w:b/>
                <w:bCs/>
              </w:rPr>
            </w:pPr>
          </w:p>
        </w:tc>
        <w:tc>
          <w:tcPr>
            <w:tcW w:w="1089" w:type="pct"/>
            <w:vMerge/>
            <w:vAlign w:val="center"/>
          </w:tcPr>
          <w:p w:rsidR="00615AC9" w:rsidRPr="00AA2BAE" w:rsidRDefault="00615AC9" w:rsidP="004E3C4F">
            <w:pPr>
              <w:widowControl w:val="0"/>
              <w:tabs>
                <w:tab w:val="left" w:pos="9639"/>
              </w:tabs>
              <w:spacing w:after="0" w:line="240" w:lineRule="auto"/>
              <w:jc w:val="center"/>
              <w:rPr>
                <w:b/>
                <w:bCs/>
              </w:rPr>
            </w:pPr>
          </w:p>
        </w:tc>
        <w:tc>
          <w:tcPr>
            <w:tcW w:w="360" w:type="pct"/>
            <w:vMerge/>
            <w:vAlign w:val="center"/>
          </w:tcPr>
          <w:p w:rsidR="00615AC9" w:rsidRPr="00AA2BAE" w:rsidRDefault="00615AC9" w:rsidP="004E3C4F">
            <w:pPr>
              <w:widowControl w:val="0"/>
              <w:tabs>
                <w:tab w:val="left" w:pos="9639"/>
              </w:tabs>
              <w:spacing w:after="0" w:line="240" w:lineRule="auto"/>
              <w:jc w:val="center"/>
              <w:rPr>
                <w:b/>
                <w:bCs/>
              </w:rPr>
            </w:pP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rPr>
                <w:bCs/>
              </w:rPr>
              <w:t>Население, чел.</w:t>
            </w: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rPr>
                <w:bCs/>
              </w:rPr>
              <w:t>Общ.</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rPr>
                <w:bCs/>
              </w:rPr>
              <w:t>Население, чел.</w:t>
            </w: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Общ.</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Население чел.</w:t>
            </w: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Общ.</w:t>
            </w:r>
          </w:p>
        </w:tc>
      </w:tr>
      <w:tr w:rsidR="00615AC9" w:rsidRPr="00AA2BAE" w:rsidTr="004E3C4F">
        <w:tc>
          <w:tcPr>
            <w:tcW w:w="260"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1</w:t>
            </w:r>
          </w:p>
        </w:tc>
        <w:tc>
          <w:tcPr>
            <w:tcW w:w="1089"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 xml:space="preserve">Жилые дома без водопровода и канализации с водопользованием из водопроводных колонок </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50</w:t>
            </w: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620</w:t>
            </w: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31</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340</w:t>
            </w: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17</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150</w:t>
            </w: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7,5</w:t>
            </w:r>
          </w:p>
        </w:tc>
      </w:tr>
      <w:tr w:rsidR="00615AC9" w:rsidRPr="00AA2BAE" w:rsidTr="004E3C4F">
        <w:tc>
          <w:tcPr>
            <w:tcW w:w="260"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2</w:t>
            </w:r>
          </w:p>
        </w:tc>
        <w:tc>
          <w:tcPr>
            <w:tcW w:w="1089"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 xml:space="preserve">Жилые дома с водопроводом и канализацией без ванн </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150</w:t>
            </w: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150</w:t>
            </w: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22,5</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447</w:t>
            </w: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67,05</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626</w:t>
            </w: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93,9</w:t>
            </w:r>
          </w:p>
        </w:tc>
      </w:tr>
      <w:tr w:rsidR="00615AC9" w:rsidRPr="00AA2BAE" w:rsidTr="004E3C4F">
        <w:tc>
          <w:tcPr>
            <w:tcW w:w="260"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3</w:t>
            </w:r>
          </w:p>
        </w:tc>
        <w:tc>
          <w:tcPr>
            <w:tcW w:w="1089"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Жилые дома с водопроводом и канализацией с ванными и местными водонагревателями</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180</w:t>
            </w: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72</w:t>
            </w: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12,96</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160</w:t>
            </w: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28,8</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444</w:t>
            </w: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79,9</w:t>
            </w:r>
          </w:p>
        </w:tc>
      </w:tr>
      <w:tr w:rsidR="00615AC9" w:rsidRPr="00AA2BAE" w:rsidTr="004E3C4F">
        <w:tc>
          <w:tcPr>
            <w:tcW w:w="260"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4</w:t>
            </w:r>
          </w:p>
        </w:tc>
        <w:tc>
          <w:tcPr>
            <w:tcW w:w="1089"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Общественные здания</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32</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110,9</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117,57</w:t>
            </w:r>
          </w:p>
        </w:tc>
      </w:tr>
      <w:tr w:rsidR="00615AC9" w:rsidRPr="00AA2BAE" w:rsidTr="004E3C4F">
        <w:tc>
          <w:tcPr>
            <w:tcW w:w="260"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5</w:t>
            </w:r>
          </w:p>
        </w:tc>
        <w:tc>
          <w:tcPr>
            <w:tcW w:w="1089" w:type="pct"/>
            <w:shd w:val="clear" w:color="auto" w:fill="auto"/>
            <w:vAlign w:val="center"/>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Расход воды на нужды животных</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114,01</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174,39</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220,64</w:t>
            </w:r>
          </w:p>
        </w:tc>
      </w:tr>
      <w:tr w:rsidR="00615AC9" w:rsidRPr="00AA2BAE" w:rsidTr="004E3C4F">
        <w:tc>
          <w:tcPr>
            <w:tcW w:w="260" w:type="pct"/>
            <w:shd w:val="clear" w:color="auto" w:fill="auto"/>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6</w:t>
            </w:r>
          </w:p>
        </w:tc>
        <w:tc>
          <w:tcPr>
            <w:tcW w:w="1089" w:type="pct"/>
            <w:shd w:val="clear" w:color="auto" w:fill="auto"/>
            <w:vAlign w:val="center"/>
          </w:tcPr>
          <w:p w:rsidR="00615AC9" w:rsidRPr="00184115" w:rsidRDefault="00615AC9" w:rsidP="004E3C4F">
            <w:pPr>
              <w:widowControl w:val="0"/>
              <w:tabs>
                <w:tab w:val="left" w:pos="9639"/>
              </w:tabs>
              <w:spacing w:after="0" w:line="240" w:lineRule="auto"/>
              <w:jc w:val="center"/>
              <w:rPr>
                <w:sz w:val="20"/>
                <w:szCs w:val="20"/>
              </w:rPr>
            </w:pPr>
            <w:r w:rsidRPr="00184115">
              <w:rPr>
                <w:sz w:val="20"/>
                <w:szCs w:val="20"/>
              </w:rPr>
              <w:t>Неучтенные расходы, 10%</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21,25</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39,8</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pP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pPr>
            <w:r w:rsidRPr="00AA2BAE">
              <w:t>51,9</w:t>
            </w:r>
          </w:p>
        </w:tc>
      </w:tr>
      <w:tr w:rsidR="00615AC9" w:rsidRPr="00AA2BAE" w:rsidTr="004E3C4F">
        <w:tc>
          <w:tcPr>
            <w:tcW w:w="1350" w:type="pct"/>
            <w:gridSpan w:val="2"/>
            <w:shd w:val="clear" w:color="auto" w:fill="auto"/>
            <w:vAlign w:val="center"/>
          </w:tcPr>
          <w:p w:rsidR="00615AC9" w:rsidRPr="00184115" w:rsidRDefault="00615AC9" w:rsidP="004E3C4F">
            <w:pPr>
              <w:widowControl w:val="0"/>
              <w:tabs>
                <w:tab w:val="left" w:pos="9639"/>
              </w:tabs>
              <w:spacing w:after="0" w:line="240" w:lineRule="auto"/>
              <w:jc w:val="center"/>
              <w:rPr>
                <w:bCs/>
                <w:sz w:val="20"/>
                <w:szCs w:val="20"/>
              </w:rPr>
            </w:pPr>
            <w:r w:rsidRPr="00184115">
              <w:rPr>
                <w:bCs/>
                <w:sz w:val="20"/>
                <w:szCs w:val="20"/>
              </w:rPr>
              <w:t>Итого без неучтенных расходов</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rPr>
                <w:bCs/>
              </w:rPr>
            </w:pP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rPr>
                <w:b/>
                <w:bCs/>
              </w:rPr>
            </w:pP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212,47</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rPr>
                <w:bCs/>
              </w:rPr>
            </w:pP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398,14</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rPr>
                <w:bCs/>
              </w:rPr>
            </w:pP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519,51</w:t>
            </w:r>
          </w:p>
        </w:tc>
      </w:tr>
      <w:tr w:rsidR="00615AC9" w:rsidRPr="00AA2BAE" w:rsidTr="004E3C4F">
        <w:tc>
          <w:tcPr>
            <w:tcW w:w="1350" w:type="pct"/>
            <w:gridSpan w:val="2"/>
            <w:shd w:val="clear" w:color="auto" w:fill="auto"/>
            <w:vAlign w:val="center"/>
          </w:tcPr>
          <w:p w:rsidR="00615AC9" w:rsidRPr="00184115" w:rsidRDefault="00615AC9" w:rsidP="004E3C4F">
            <w:pPr>
              <w:widowControl w:val="0"/>
              <w:tabs>
                <w:tab w:val="left" w:pos="9639"/>
              </w:tabs>
              <w:spacing w:after="0" w:line="240" w:lineRule="auto"/>
              <w:jc w:val="center"/>
              <w:rPr>
                <w:bCs/>
                <w:sz w:val="20"/>
                <w:szCs w:val="20"/>
              </w:rPr>
            </w:pPr>
            <w:r w:rsidRPr="00184115">
              <w:rPr>
                <w:bCs/>
                <w:sz w:val="20"/>
                <w:szCs w:val="20"/>
              </w:rPr>
              <w:t>Итого с неучтенными расходами</w:t>
            </w:r>
          </w:p>
        </w:tc>
        <w:tc>
          <w:tcPr>
            <w:tcW w:w="360" w:type="pct"/>
            <w:shd w:val="clear" w:color="auto" w:fill="auto"/>
            <w:vAlign w:val="center"/>
          </w:tcPr>
          <w:p w:rsidR="00615AC9" w:rsidRPr="00AA2BAE" w:rsidRDefault="00615AC9" w:rsidP="004E3C4F">
            <w:pPr>
              <w:widowControl w:val="0"/>
              <w:tabs>
                <w:tab w:val="left" w:pos="9639"/>
              </w:tabs>
              <w:spacing w:after="0" w:line="240" w:lineRule="auto"/>
              <w:jc w:val="center"/>
              <w:rPr>
                <w:bCs/>
              </w:rPr>
            </w:pPr>
          </w:p>
        </w:tc>
        <w:tc>
          <w:tcPr>
            <w:tcW w:w="564" w:type="pct"/>
            <w:shd w:val="clear" w:color="auto" w:fill="auto"/>
            <w:vAlign w:val="center"/>
          </w:tcPr>
          <w:p w:rsidR="00615AC9" w:rsidRPr="00AA2BAE" w:rsidRDefault="00615AC9" w:rsidP="004E3C4F">
            <w:pPr>
              <w:widowControl w:val="0"/>
              <w:tabs>
                <w:tab w:val="left" w:pos="9639"/>
              </w:tabs>
              <w:spacing w:after="0" w:line="240" w:lineRule="auto"/>
              <w:jc w:val="center"/>
              <w:rPr>
                <w:b/>
                <w:bCs/>
              </w:rPr>
            </w:pPr>
          </w:p>
        </w:tc>
        <w:tc>
          <w:tcPr>
            <w:tcW w:w="519" w:type="pc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233,72</w:t>
            </w:r>
          </w:p>
        </w:tc>
        <w:tc>
          <w:tcPr>
            <w:tcW w:w="641" w:type="pct"/>
            <w:shd w:val="clear" w:color="auto" w:fill="auto"/>
            <w:vAlign w:val="center"/>
          </w:tcPr>
          <w:p w:rsidR="00615AC9" w:rsidRPr="00AA2BAE" w:rsidRDefault="00615AC9" w:rsidP="004E3C4F">
            <w:pPr>
              <w:widowControl w:val="0"/>
              <w:tabs>
                <w:tab w:val="left" w:pos="9639"/>
              </w:tabs>
              <w:spacing w:after="0" w:line="240" w:lineRule="auto"/>
              <w:jc w:val="center"/>
              <w:rPr>
                <w:bCs/>
              </w:rPr>
            </w:pPr>
          </w:p>
        </w:tc>
        <w:tc>
          <w:tcPr>
            <w:tcW w:w="469" w:type="pc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437,94</w:t>
            </w:r>
          </w:p>
        </w:tc>
        <w:tc>
          <w:tcPr>
            <w:tcW w:w="613" w:type="pct"/>
            <w:shd w:val="clear" w:color="auto" w:fill="auto"/>
            <w:vAlign w:val="center"/>
          </w:tcPr>
          <w:p w:rsidR="00615AC9" w:rsidRPr="00AA2BAE" w:rsidRDefault="00615AC9" w:rsidP="004E3C4F">
            <w:pPr>
              <w:widowControl w:val="0"/>
              <w:tabs>
                <w:tab w:val="left" w:pos="9639"/>
              </w:tabs>
              <w:spacing w:after="0" w:line="240" w:lineRule="auto"/>
              <w:jc w:val="center"/>
              <w:rPr>
                <w:bCs/>
              </w:rPr>
            </w:pPr>
          </w:p>
        </w:tc>
        <w:tc>
          <w:tcPr>
            <w:tcW w:w="484" w:type="pct"/>
            <w:shd w:val="clear" w:color="auto" w:fill="auto"/>
            <w:vAlign w:val="center"/>
          </w:tcPr>
          <w:p w:rsidR="00615AC9" w:rsidRPr="00AA2BAE" w:rsidRDefault="00615AC9" w:rsidP="004E3C4F">
            <w:pPr>
              <w:widowControl w:val="0"/>
              <w:tabs>
                <w:tab w:val="left" w:pos="9639"/>
              </w:tabs>
              <w:spacing w:after="0" w:line="240" w:lineRule="auto"/>
              <w:jc w:val="center"/>
              <w:rPr>
                <w:bCs/>
              </w:rPr>
            </w:pPr>
            <w:r w:rsidRPr="00AA2BAE">
              <w:rPr>
                <w:bCs/>
              </w:rPr>
              <w:t>571,41</w:t>
            </w:r>
          </w:p>
        </w:tc>
      </w:tr>
    </w:tbl>
    <w:p w:rsidR="00625804" w:rsidRPr="00615AC9" w:rsidRDefault="00615AC9" w:rsidP="00615AC9">
      <w:pPr>
        <w:pStyle w:val="81"/>
        <w:widowControl w:val="0"/>
        <w:tabs>
          <w:tab w:val="left" w:pos="9639"/>
        </w:tabs>
        <w:spacing w:before="120"/>
        <w:ind w:right="-1"/>
        <w:rPr>
          <w:rFonts w:ascii="Times New Roman" w:hAnsi="Times New Roman"/>
        </w:rPr>
      </w:pPr>
      <w:r w:rsidRPr="00AA2BAE">
        <w:rPr>
          <w:rFonts w:ascii="Times New Roman" w:hAnsi="Times New Roman"/>
        </w:rPr>
        <w:t>Расход воды на расчетный срок составит 571,41 м</w:t>
      </w:r>
      <w:r w:rsidRPr="00AA2BAE">
        <w:rPr>
          <w:rFonts w:ascii="Times New Roman" w:hAnsi="Times New Roman"/>
          <w:vertAlign w:val="superscript"/>
        </w:rPr>
        <w:t>3</w:t>
      </w:r>
      <w:r w:rsidRPr="00AA2BAE">
        <w:rPr>
          <w:rFonts w:ascii="Times New Roman" w:hAnsi="Times New Roman"/>
        </w:rPr>
        <w:t>/</w:t>
      </w:r>
      <w:proofErr w:type="spellStart"/>
      <w:r w:rsidRPr="00AA2BAE">
        <w:rPr>
          <w:rFonts w:ascii="Times New Roman" w:hAnsi="Times New Roman"/>
        </w:rPr>
        <w:t>сут</w:t>
      </w:r>
      <w:proofErr w:type="spellEnd"/>
      <w:r w:rsidRPr="00AA2BAE">
        <w:rPr>
          <w:rFonts w:ascii="Times New Roman" w:hAnsi="Times New Roman"/>
        </w:rPr>
        <w:t>.</w:t>
      </w:r>
    </w:p>
    <w:p w:rsidR="00EB6B5E" w:rsidRPr="001B3D28" w:rsidRDefault="00EB6B5E" w:rsidP="00EB6B5E">
      <w:pPr>
        <w:pStyle w:val="af4"/>
        <w:keepNext/>
        <w:ind w:left="1571"/>
        <w:rPr>
          <w:i/>
          <w:u w:val="single"/>
        </w:rPr>
      </w:pPr>
      <w:r w:rsidRPr="00B749D9">
        <w:rPr>
          <w:i/>
          <w:u w:val="single"/>
        </w:rPr>
        <w:t>Водо</w:t>
      </w:r>
      <w:r>
        <w:rPr>
          <w:i/>
          <w:u w:val="single"/>
        </w:rPr>
        <w:t>отведение</w:t>
      </w:r>
    </w:p>
    <w:p w:rsidR="00615AC9" w:rsidRPr="00AA2BAE" w:rsidRDefault="00615AC9" w:rsidP="00615AC9">
      <w:pPr>
        <w:pStyle w:val="81"/>
        <w:widowControl w:val="0"/>
        <w:tabs>
          <w:tab w:val="left" w:pos="9639"/>
        </w:tabs>
        <w:ind w:right="-1"/>
        <w:rPr>
          <w:rFonts w:ascii="Times New Roman" w:hAnsi="Times New Roman"/>
        </w:rPr>
      </w:pPr>
      <w:r w:rsidRPr="00AA2BAE">
        <w:rPr>
          <w:rFonts w:ascii="Times New Roman" w:hAnsi="Times New Roman"/>
        </w:rPr>
        <w:t xml:space="preserve">Для обеспечения с. </w:t>
      </w:r>
      <w:proofErr w:type="spellStart"/>
      <w:r w:rsidRPr="00AA2BAE">
        <w:rPr>
          <w:rFonts w:ascii="Times New Roman" w:hAnsi="Times New Roman"/>
        </w:rPr>
        <w:t>Барагаш</w:t>
      </w:r>
      <w:proofErr w:type="spellEnd"/>
      <w:r w:rsidRPr="00AA2BAE">
        <w:rPr>
          <w:rFonts w:ascii="Times New Roman" w:hAnsi="Times New Roman"/>
        </w:rPr>
        <w:t xml:space="preserve"> системой водоотведения и улучшения экологической обстановки генеральным планом предлагается осуществлять </w:t>
      </w:r>
      <w:proofErr w:type="spellStart"/>
      <w:r w:rsidRPr="00AA2BAE">
        <w:rPr>
          <w:rFonts w:ascii="Times New Roman" w:hAnsi="Times New Roman"/>
        </w:rPr>
        <w:t>канализование</w:t>
      </w:r>
      <w:proofErr w:type="spellEnd"/>
      <w:r w:rsidRPr="00AA2BAE">
        <w:rPr>
          <w:rFonts w:ascii="Times New Roman" w:hAnsi="Times New Roman"/>
        </w:rPr>
        <w:t xml:space="preserve"> от общественных зданий в септики с накопительными ёмкостями, а от жилых домов – в местные герметичные выгреба (объемом 3-5 м3), которые должны обеспечивать хранение 3-х кратного суточного притока с последующим вывозом на поля фильтрации.</w:t>
      </w:r>
    </w:p>
    <w:p w:rsidR="00615AC9" w:rsidRPr="00AA2BAE" w:rsidRDefault="00615AC9" w:rsidP="00615AC9">
      <w:pPr>
        <w:pStyle w:val="81"/>
        <w:widowControl w:val="0"/>
        <w:tabs>
          <w:tab w:val="left" w:pos="9639"/>
        </w:tabs>
        <w:ind w:right="-1"/>
        <w:rPr>
          <w:rFonts w:ascii="Times New Roman" w:hAnsi="Times New Roman"/>
        </w:rPr>
      </w:pPr>
      <w:r w:rsidRPr="00AA2BAE">
        <w:rPr>
          <w:rFonts w:ascii="Times New Roman" w:hAnsi="Times New Roman"/>
        </w:rPr>
        <w:t xml:space="preserve">Подсоединение зданий к септикам выполнить через смотровые колодцы. Выпуски выполнить из полиэтиленовых труб диаметром не менее 150 мм. Очистку камер производить не меньше 1 раза в год. Вывоз стоков от септиков и выгребов выполнить специализированными машинами со сливом на поля фильтрации. Конструкция полей фильтрации должна предусматривать наличие сливной площадки для приема стоков. </w:t>
      </w:r>
      <w:r w:rsidRPr="00AA2BAE">
        <w:rPr>
          <w:rFonts w:ascii="Times New Roman" w:hAnsi="Times New Roman"/>
        </w:rPr>
        <w:lastRenderedPageBreak/>
        <w:t xml:space="preserve">Высоту оградительных валиков полей фильтрации рассчитать с учетом </w:t>
      </w:r>
      <w:proofErr w:type="gramStart"/>
      <w:r w:rsidRPr="00AA2BAE">
        <w:rPr>
          <w:rFonts w:ascii="Times New Roman" w:hAnsi="Times New Roman"/>
        </w:rPr>
        <w:t>зимнего</w:t>
      </w:r>
      <w:proofErr w:type="gramEnd"/>
      <w:r w:rsidRPr="00AA2BAE">
        <w:rPr>
          <w:rFonts w:ascii="Times New Roman" w:hAnsi="Times New Roman"/>
        </w:rPr>
        <w:t xml:space="preserve"> </w:t>
      </w:r>
      <w:proofErr w:type="spellStart"/>
      <w:r w:rsidRPr="00AA2BAE">
        <w:rPr>
          <w:rFonts w:ascii="Times New Roman" w:hAnsi="Times New Roman"/>
        </w:rPr>
        <w:t>намораживания</w:t>
      </w:r>
      <w:proofErr w:type="spellEnd"/>
      <w:r w:rsidRPr="00AA2BAE">
        <w:rPr>
          <w:rFonts w:ascii="Times New Roman" w:hAnsi="Times New Roman"/>
        </w:rPr>
        <w:t>. На период весеннего таяния намороженных сточных вод и на время ремонта карт предусмотреть резервные карты. Карты полей фильтрации запроектировать без выпуска талых вод и без дренажа. Площадку полей фильтрации расположить на расстоянии не менее 1000 м от сельского поселения на территории проектируемой свалки.</w:t>
      </w:r>
    </w:p>
    <w:p w:rsidR="00615AC9" w:rsidRPr="001D1EE5" w:rsidRDefault="00615AC9" w:rsidP="00615AC9">
      <w:pPr>
        <w:pStyle w:val="81"/>
        <w:widowControl w:val="0"/>
        <w:tabs>
          <w:tab w:val="left" w:pos="9639"/>
        </w:tabs>
        <w:ind w:right="-1"/>
        <w:rPr>
          <w:rFonts w:ascii="Times New Roman" w:hAnsi="Times New Roman"/>
        </w:rPr>
      </w:pPr>
      <w:r w:rsidRPr="001D1EE5">
        <w:rPr>
          <w:rFonts w:ascii="Times New Roman" w:hAnsi="Times New Roman"/>
        </w:rPr>
        <w:t xml:space="preserve">Водоотведение с. </w:t>
      </w:r>
      <w:proofErr w:type="spellStart"/>
      <w:r w:rsidRPr="001D1EE5">
        <w:rPr>
          <w:rFonts w:ascii="Times New Roman" w:hAnsi="Times New Roman"/>
        </w:rPr>
        <w:t>Барагаш</w:t>
      </w:r>
      <w:proofErr w:type="spellEnd"/>
      <w:r w:rsidRPr="001D1EE5">
        <w:rPr>
          <w:rFonts w:ascii="Times New Roman" w:hAnsi="Times New Roman"/>
        </w:rPr>
        <w:t xml:space="preserve"> на расчетный срок составит 328,77 м</w:t>
      </w:r>
      <w:r w:rsidRPr="001D1EE5">
        <w:rPr>
          <w:rFonts w:ascii="Times New Roman" w:hAnsi="Times New Roman"/>
          <w:vertAlign w:val="superscript"/>
        </w:rPr>
        <w:t>3</w:t>
      </w:r>
      <w:r w:rsidRPr="001D1EE5">
        <w:rPr>
          <w:rFonts w:ascii="Times New Roman" w:hAnsi="Times New Roman"/>
        </w:rPr>
        <w:t xml:space="preserve">/сутки </w:t>
      </w:r>
      <w:proofErr w:type="gramStart"/>
      <w:r w:rsidRPr="001D1EE5">
        <w:rPr>
          <w:rFonts w:ascii="Times New Roman" w:hAnsi="Times New Roman"/>
        </w:rPr>
        <w:t>см</w:t>
      </w:r>
      <w:proofErr w:type="gramEnd"/>
      <w:r w:rsidRPr="001D1EE5">
        <w:rPr>
          <w:rFonts w:ascii="Times New Roman" w:hAnsi="Times New Roman"/>
        </w:rPr>
        <w:t>. таблицу № 6 Расчет полей фильтрации произведен для суглинков – 55 м</w:t>
      </w:r>
      <w:r w:rsidRPr="001D1EE5">
        <w:rPr>
          <w:rFonts w:ascii="Times New Roman" w:hAnsi="Times New Roman"/>
          <w:vertAlign w:val="superscript"/>
        </w:rPr>
        <w:t>3</w:t>
      </w:r>
      <w:r w:rsidRPr="001D1EE5">
        <w:rPr>
          <w:rFonts w:ascii="Times New Roman" w:hAnsi="Times New Roman"/>
        </w:rPr>
        <w:t>/</w:t>
      </w:r>
      <w:proofErr w:type="spellStart"/>
      <w:r w:rsidRPr="001D1EE5">
        <w:rPr>
          <w:rFonts w:ascii="Times New Roman" w:hAnsi="Times New Roman"/>
        </w:rPr>
        <w:t>сут</w:t>
      </w:r>
      <w:proofErr w:type="spellEnd"/>
      <w:r w:rsidRPr="001D1EE5">
        <w:rPr>
          <w:rFonts w:ascii="Times New Roman" w:hAnsi="Times New Roman"/>
        </w:rPr>
        <w:t>.</w:t>
      </w:r>
    </w:p>
    <w:p w:rsidR="00615AC9" w:rsidRPr="001D1EE5" w:rsidRDefault="00615AC9" w:rsidP="00615AC9">
      <w:pPr>
        <w:pStyle w:val="81"/>
        <w:widowControl w:val="0"/>
        <w:tabs>
          <w:tab w:val="left" w:pos="9639"/>
        </w:tabs>
        <w:ind w:right="-1"/>
        <w:rPr>
          <w:rFonts w:ascii="Times New Roman" w:hAnsi="Times New Roman"/>
        </w:rPr>
      </w:pPr>
      <w:r w:rsidRPr="001D1EE5">
        <w:rPr>
          <w:rFonts w:ascii="Times New Roman" w:hAnsi="Times New Roman"/>
        </w:rPr>
        <w:t xml:space="preserve">Площадь полей фильтрации составит   </w:t>
      </w:r>
      <w:r w:rsidRPr="001D1EE5">
        <w:rPr>
          <w:rFonts w:ascii="Times New Roman" w:hAnsi="Times New Roman"/>
          <w:position w:val="-24"/>
        </w:rPr>
        <w:object w:dxaOrig="1140" w:dyaOrig="620">
          <v:shape id="_x0000_i1026" type="#_x0000_t75" style="width:57pt;height:30.75pt" o:ole="">
            <v:imagedata r:id="rId10" o:title=""/>
          </v:shape>
          <o:OLEObject Type="Embed" ProgID="Equation.3" ShapeID="_x0000_i1026" DrawAspect="Content" ObjectID="_1584425373" r:id="rId11"/>
        </w:object>
      </w:r>
      <w:proofErr w:type="gramStart"/>
      <w:r w:rsidRPr="001D1EE5">
        <w:rPr>
          <w:rFonts w:ascii="Times New Roman" w:hAnsi="Times New Roman"/>
        </w:rPr>
        <w:t>га</w:t>
      </w:r>
      <w:proofErr w:type="gramEnd"/>
    </w:p>
    <w:p w:rsidR="00615AC9" w:rsidRDefault="00615AC9" w:rsidP="00615AC9">
      <w:pPr>
        <w:widowControl w:val="0"/>
        <w:spacing w:after="0" w:line="240" w:lineRule="auto"/>
        <w:ind w:right="-1" w:firstLine="1843"/>
        <w:jc w:val="right"/>
      </w:pPr>
      <w:r w:rsidRPr="00FF5C72">
        <w:t xml:space="preserve">Таблица № </w:t>
      </w:r>
      <w:r>
        <w:t>4</w:t>
      </w:r>
    </w:p>
    <w:p w:rsidR="00615AC9" w:rsidRPr="004E3C4F" w:rsidRDefault="00615AC9" w:rsidP="004E3C4F">
      <w:pPr>
        <w:pStyle w:val="af4"/>
        <w:keepNext/>
        <w:spacing w:line="360" w:lineRule="auto"/>
        <w:ind w:left="1355" w:firstLine="1525"/>
      </w:pPr>
      <w:r w:rsidRPr="004E3C4F">
        <w:t xml:space="preserve">Проектируемый расход сточных вод с. </w:t>
      </w:r>
      <w:proofErr w:type="spellStart"/>
      <w:r w:rsidRPr="004E3C4F">
        <w:t>Барагаш</w:t>
      </w:r>
      <w:proofErr w:type="spellEnd"/>
      <w:r w:rsidRPr="004E3C4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27"/>
        <w:gridCol w:w="629"/>
        <w:gridCol w:w="968"/>
        <w:gridCol w:w="876"/>
        <w:gridCol w:w="1110"/>
        <w:gridCol w:w="876"/>
        <w:gridCol w:w="969"/>
        <w:gridCol w:w="876"/>
      </w:tblGrid>
      <w:tr w:rsidR="00615AC9" w:rsidRPr="00AA2BAE" w:rsidTr="004E3C4F">
        <w:tc>
          <w:tcPr>
            <w:tcW w:w="274" w:type="pct"/>
            <w:vMerge w:val="restart"/>
            <w:shd w:val="clear" w:color="auto" w:fill="auto"/>
            <w:vAlign w:val="center"/>
          </w:tcPr>
          <w:p w:rsidR="00615AC9" w:rsidRPr="00AA2BAE" w:rsidRDefault="00615AC9" w:rsidP="004E3C4F">
            <w:pPr>
              <w:widowControl w:val="0"/>
              <w:spacing w:after="0" w:line="240" w:lineRule="auto"/>
              <w:jc w:val="center"/>
              <w:rPr>
                <w:bCs/>
              </w:rPr>
            </w:pPr>
            <w:r w:rsidRPr="00AA2BAE">
              <w:rPr>
                <w:bCs/>
              </w:rPr>
              <w:t xml:space="preserve">№ </w:t>
            </w:r>
            <w:proofErr w:type="spellStart"/>
            <w:proofErr w:type="gramStart"/>
            <w:r w:rsidRPr="00AA2BAE">
              <w:rPr>
                <w:bCs/>
              </w:rPr>
              <w:t>п</w:t>
            </w:r>
            <w:proofErr w:type="spellEnd"/>
            <w:proofErr w:type="gramEnd"/>
            <w:r w:rsidRPr="00AA2BAE">
              <w:rPr>
                <w:bCs/>
              </w:rPr>
              <w:t>/</w:t>
            </w:r>
            <w:proofErr w:type="spellStart"/>
            <w:r w:rsidRPr="00AA2BAE">
              <w:rPr>
                <w:bCs/>
              </w:rPr>
              <w:t>п</w:t>
            </w:r>
            <w:proofErr w:type="spellEnd"/>
          </w:p>
        </w:tc>
        <w:tc>
          <w:tcPr>
            <w:tcW w:w="1435" w:type="pct"/>
            <w:vMerge w:val="restart"/>
            <w:shd w:val="clear" w:color="auto" w:fill="auto"/>
            <w:vAlign w:val="center"/>
          </w:tcPr>
          <w:p w:rsidR="00615AC9" w:rsidRPr="00AA2BAE" w:rsidRDefault="00615AC9" w:rsidP="004E3C4F">
            <w:pPr>
              <w:widowControl w:val="0"/>
              <w:spacing w:after="0" w:line="240" w:lineRule="auto"/>
              <w:jc w:val="center"/>
              <w:rPr>
                <w:bCs/>
              </w:rPr>
            </w:pPr>
            <w:r w:rsidRPr="00AA2BAE">
              <w:rPr>
                <w:bCs/>
              </w:rPr>
              <w:t xml:space="preserve">Наименование </w:t>
            </w:r>
          </w:p>
          <w:p w:rsidR="00615AC9" w:rsidRPr="00AA2BAE" w:rsidRDefault="00615AC9" w:rsidP="004E3C4F">
            <w:pPr>
              <w:widowControl w:val="0"/>
              <w:spacing w:after="0" w:line="240" w:lineRule="auto"/>
              <w:jc w:val="center"/>
              <w:rPr>
                <w:b/>
                <w:bCs/>
              </w:rPr>
            </w:pPr>
            <w:proofErr w:type="spellStart"/>
            <w:r w:rsidRPr="00AA2BAE">
              <w:rPr>
                <w:bCs/>
              </w:rPr>
              <w:t>водопотребителей</w:t>
            </w:r>
            <w:proofErr w:type="spellEnd"/>
          </w:p>
        </w:tc>
        <w:tc>
          <w:tcPr>
            <w:tcW w:w="339" w:type="pct"/>
            <w:vMerge w:val="restart"/>
            <w:shd w:val="clear" w:color="auto" w:fill="auto"/>
            <w:textDirection w:val="btLr"/>
          </w:tcPr>
          <w:p w:rsidR="00615AC9" w:rsidRPr="00AA2BAE" w:rsidRDefault="00615AC9" w:rsidP="004E3C4F">
            <w:pPr>
              <w:widowControl w:val="0"/>
              <w:spacing w:after="0" w:line="240" w:lineRule="auto"/>
              <w:jc w:val="center"/>
              <w:rPr>
                <w:bCs/>
              </w:rPr>
            </w:pPr>
            <w:r w:rsidRPr="00AA2BAE">
              <w:rPr>
                <w:bCs/>
              </w:rPr>
              <w:t xml:space="preserve">Норма водоотведения </w:t>
            </w:r>
            <w:proofErr w:type="gramStart"/>
            <w:r w:rsidRPr="00AA2BAE">
              <w:rPr>
                <w:bCs/>
              </w:rPr>
              <w:t>л</w:t>
            </w:r>
            <w:proofErr w:type="gramEnd"/>
            <w:r w:rsidRPr="00AA2BAE">
              <w:rPr>
                <w:bCs/>
              </w:rPr>
              <w:t xml:space="preserve"> /</w:t>
            </w:r>
            <w:proofErr w:type="spellStart"/>
            <w:r w:rsidRPr="00AA2BAE">
              <w:rPr>
                <w:bCs/>
              </w:rPr>
              <w:t>сут</w:t>
            </w:r>
            <w:proofErr w:type="spellEnd"/>
          </w:p>
        </w:tc>
        <w:tc>
          <w:tcPr>
            <w:tcW w:w="2951" w:type="pct"/>
            <w:gridSpan w:val="6"/>
            <w:shd w:val="clear" w:color="auto" w:fill="auto"/>
            <w:vAlign w:val="center"/>
          </w:tcPr>
          <w:p w:rsidR="00615AC9" w:rsidRPr="00AA2BAE" w:rsidRDefault="00615AC9" w:rsidP="004E3C4F">
            <w:pPr>
              <w:widowControl w:val="0"/>
              <w:spacing w:after="0" w:line="240" w:lineRule="auto"/>
              <w:jc w:val="center"/>
            </w:pPr>
            <w:r w:rsidRPr="00AA2BAE">
              <w:t>Количество отводимой воды в м</w:t>
            </w:r>
            <w:r w:rsidRPr="00AA2BAE">
              <w:rPr>
                <w:vertAlign w:val="superscript"/>
              </w:rPr>
              <w:t>3</w:t>
            </w:r>
            <w:r w:rsidRPr="00AA2BAE">
              <w:t>/</w:t>
            </w:r>
            <w:proofErr w:type="spellStart"/>
            <w:r w:rsidRPr="00AA2BAE">
              <w:t>сут</w:t>
            </w:r>
            <w:proofErr w:type="spellEnd"/>
            <w:r w:rsidRPr="00AA2BAE">
              <w:t>.</w:t>
            </w:r>
          </w:p>
        </w:tc>
      </w:tr>
      <w:tr w:rsidR="00615AC9" w:rsidRPr="00AA2BAE" w:rsidTr="004E3C4F">
        <w:tc>
          <w:tcPr>
            <w:tcW w:w="274" w:type="pct"/>
            <w:vMerge/>
            <w:shd w:val="clear" w:color="auto" w:fill="auto"/>
            <w:vAlign w:val="center"/>
          </w:tcPr>
          <w:p w:rsidR="00615AC9" w:rsidRPr="00AA2BAE" w:rsidRDefault="00615AC9" w:rsidP="004E3C4F">
            <w:pPr>
              <w:widowControl w:val="0"/>
              <w:spacing w:after="0" w:line="240" w:lineRule="auto"/>
              <w:jc w:val="center"/>
              <w:rPr>
                <w:b/>
                <w:bCs/>
                <w:noProof/>
              </w:rPr>
            </w:pPr>
          </w:p>
        </w:tc>
        <w:tc>
          <w:tcPr>
            <w:tcW w:w="1435" w:type="pct"/>
            <w:vMerge/>
            <w:shd w:val="clear" w:color="auto" w:fill="auto"/>
            <w:vAlign w:val="center"/>
          </w:tcPr>
          <w:p w:rsidR="00615AC9" w:rsidRPr="00AA2BAE" w:rsidRDefault="00615AC9" w:rsidP="004E3C4F">
            <w:pPr>
              <w:widowControl w:val="0"/>
              <w:spacing w:after="0" w:line="240" w:lineRule="auto"/>
              <w:jc w:val="center"/>
              <w:rPr>
                <w:b/>
                <w:bCs/>
              </w:rPr>
            </w:pPr>
          </w:p>
        </w:tc>
        <w:tc>
          <w:tcPr>
            <w:tcW w:w="339" w:type="pct"/>
            <w:vMerge/>
            <w:shd w:val="clear" w:color="auto" w:fill="auto"/>
            <w:vAlign w:val="center"/>
          </w:tcPr>
          <w:p w:rsidR="00615AC9" w:rsidRPr="00AA2BAE" w:rsidRDefault="00615AC9" w:rsidP="004E3C4F">
            <w:pPr>
              <w:widowControl w:val="0"/>
              <w:spacing w:after="0" w:line="240" w:lineRule="auto"/>
              <w:jc w:val="center"/>
              <w:rPr>
                <w:b/>
                <w:bCs/>
              </w:rPr>
            </w:pPr>
          </w:p>
        </w:tc>
        <w:tc>
          <w:tcPr>
            <w:tcW w:w="959" w:type="pct"/>
            <w:gridSpan w:val="2"/>
            <w:shd w:val="clear" w:color="auto" w:fill="auto"/>
            <w:vAlign w:val="center"/>
          </w:tcPr>
          <w:p w:rsidR="00615AC9" w:rsidRPr="00AA2BAE" w:rsidRDefault="00615AC9" w:rsidP="004E3C4F">
            <w:pPr>
              <w:widowControl w:val="0"/>
              <w:spacing w:after="0" w:line="240" w:lineRule="auto"/>
              <w:jc w:val="center"/>
              <w:rPr>
                <w:b/>
                <w:bCs/>
                <w:lang w:val="en-US"/>
              </w:rPr>
            </w:pPr>
            <w:r w:rsidRPr="00AA2BAE">
              <w:t>Существующее положение 842 чел</w:t>
            </w:r>
          </w:p>
        </w:tc>
        <w:tc>
          <w:tcPr>
            <w:tcW w:w="1033" w:type="pct"/>
            <w:gridSpan w:val="2"/>
            <w:shd w:val="clear" w:color="auto" w:fill="auto"/>
            <w:vAlign w:val="center"/>
          </w:tcPr>
          <w:p w:rsidR="00615AC9" w:rsidRPr="00AA2BAE" w:rsidRDefault="00615AC9" w:rsidP="004E3C4F">
            <w:pPr>
              <w:widowControl w:val="0"/>
              <w:spacing w:after="0" w:line="240" w:lineRule="auto"/>
              <w:jc w:val="center"/>
            </w:pPr>
            <w:r w:rsidRPr="00AA2BAE">
              <w:t>1 очередь 105 чел(947 чел)</w:t>
            </w:r>
          </w:p>
        </w:tc>
        <w:tc>
          <w:tcPr>
            <w:tcW w:w="959" w:type="pct"/>
            <w:gridSpan w:val="2"/>
            <w:shd w:val="clear" w:color="auto" w:fill="auto"/>
            <w:vAlign w:val="center"/>
          </w:tcPr>
          <w:p w:rsidR="00615AC9" w:rsidRPr="00AA2BAE" w:rsidRDefault="00615AC9" w:rsidP="004E3C4F">
            <w:pPr>
              <w:widowControl w:val="0"/>
              <w:spacing w:after="0" w:line="240" w:lineRule="auto"/>
              <w:jc w:val="center"/>
              <w:rPr>
                <w:lang w:val="en-US"/>
              </w:rPr>
            </w:pPr>
            <w:r w:rsidRPr="00AA2BAE">
              <w:t>Расчетный срок 273чел (1220чел)</w:t>
            </w:r>
          </w:p>
        </w:tc>
      </w:tr>
      <w:tr w:rsidR="00615AC9" w:rsidRPr="00AA2BAE" w:rsidTr="004E3C4F">
        <w:trPr>
          <w:cantSplit/>
          <w:trHeight w:val="610"/>
        </w:trPr>
        <w:tc>
          <w:tcPr>
            <w:tcW w:w="274" w:type="pct"/>
            <w:vMerge/>
            <w:vAlign w:val="center"/>
          </w:tcPr>
          <w:p w:rsidR="00615AC9" w:rsidRPr="00AA2BAE" w:rsidRDefault="00615AC9" w:rsidP="004E3C4F">
            <w:pPr>
              <w:widowControl w:val="0"/>
              <w:spacing w:after="0" w:line="240" w:lineRule="auto"/>
              <w:jc w:val="center"/>
              <w:rPr>
                <w:b/>
                <w:bCs/>
              </w:rPr>
            </w:pPr>
          </w:p>
        </w:tc>
        <w:tc>
          <w:tcPr>
            <w:tcW w:w="1435" w:type="pct"/>
            <w:vMerge/>
            <w:vAlign w:val="center"/>
          </w:tcPr>
          <w:p w:rsidR="00615AC9" w:rsidRPr="00AA2BAE" w:rsidRDefault="00615AC9" w:rsidP="004E3C4F">
            <w:pPr>
              <w:widowControl w:val="0"/>
              <w:spacing w:after="0" w:line="240" w:lineRule="auto"/>
              <w:jc w:val="center"/>
              <w:rPr>
                <w:b/>
                <w:bCs/>
              </w:rPr>
            </w:pPr>
          </w:p>
        </w:tc>
        <w:tc>
          <w:tcPr>
            <w:tcW w:w="339" w:type="pct"/>
            <w:vMerge/>
            <w:vAlign w:val="center"/>
          </w:tcPr>
          <w:p w:rsidR="00615AC9" w:rsidRPr="00AA2BAE" w:rsidRDefault="00615AC9" w:rsidP="004E3C4F">
            <w:pPr>
              <w:widowControl w:val="0"/>
              <w:spacing w:after="0" w:line="240" w:lineRule="auto"/>
              <w:jc w:val="center"/>
              <w:rPr>
                <w:b/>
                <w:bCs/>
              </w:rPr>
            </w:pPr>
          </w:p>
        </w:tc>
        <w:tc>
          <w:tcPr>
            <w:tcW w:w="516" w:type="pct"/>
            <w:shd w:val="clear" w:color="auto" w:fill="auto"/>
            <w:vAlign w:val="center"/>
          </w:tcPr>
          <w:p w:rsidR="00615AC9" w:rsidRPr="00AA2BAE" w:rsidRDefault="00615AC9" w:rsidP="004E3C4F">
            <w:pPr>
              <w:widowControl w:val="0"/>
              <w:spacing w:after="0" w:line="240" w:lineRule="auto"/>
              <w:jc w:val="center"/>
            </w:pPr>
            <w:proofErr w:type="spellStart"/>
            <w:proofErr w:type="gramStart"/>
            <w:r w:rsidRPr="00AA2BAE">
              <w:rPr>
                <w:bCs/>
              </w:rPr>
              <w:t>Населе</w:t>
            </w:r>
            <w:proofErr w:type="spellEnd"/>
            <w:r w:rsidRPr="00AA2BAE">
              <w:rPr>
                <w:bCs/>
                <w:lang w:val="en-US"/>
              </w:rPr>
              <w:t xml:space="preserve"> </w:t>
            </w:r>
            <w:proofErr w:type="spellStart"/>
            <w:r w:rsidRPr="00AA2BAE">
              <w:rPr>
                <w:bCs/>
              </w:rPr>
              <w:t>ние</w:t>
            </w:r>
            <w:proofErr w:type="spellEnd"/>
            <w:proofErr w:type="gramEnd"/>
            <w:r w:rsidRPr="00AA2BAE">
              <w:rPr>
                <w:bCs/>
              </w:rPr>
              <w:t xml:space="preserve"> чел.</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rPr>
                <w:bCs/>
              </w:rPr>
              <w:t>Общ</w:t>
            </w:r>
          </w:p>
        </w:tc>
        <w:tc>
          <w:tcPr>
            <w:tcW w:w="590" w:type="pct"/>
            <w:shd w:val="clear" w:color="auto" w:fill="auto"/>
            <w:vAlign w:val="center"/>
          </w:tcPr>
          <w:p w:rsidR="00615AC9" w:rsidRPr="00AA2BAE" w:rsidRDefault="00615AC9" w:rsidP="004E3C4F">
            <w:pPr>
              <w:widowControl w:val="0"/>
              <w:spacing w:after="0" w:line="240" w:lineRule="auto"/>
              <w:jc w:val="center"/>
            </w:pPr>
            <w:proofErr w:type="spellStart"/>
            <w:proofErr w:type="gramStart"/>
            <w:r w:rsidRPr="00AA2BAE">
              <w:rPr>
                <w:bCs/>
              </w:rPr>
              <w:t>Населе</w:t>
            </w:r>
            <w:proofErr w:type="spellEnd"/>
            <w:r w:rsidRPr="00AA2BAE">
              <w:rPr>
                <w:bCs/>
                <w:lang w:val="en-US"/>
              </w:rPr>
              <w:t xml:space="preserve"> </w:t>
            </w:r>
            <w:proofErr w:type="spellStart"/>
            <w:r w:rsidRPr="00AA2BAE">
              <w:rPr>
                <w:bCs/>
              </w:rPr>
              <w:t>ние</w:t>
            </w:r>
            <w:proofErr w:type="spellEnd"/>
            <w:proofErr w:type="gramEnd"/>
            <w:r w:rsidRPr="00AA2BAE">
              <w:rPr>
                <w:bCs/>
              </w:rPr>
              <w:t xml:space="preserve"> чел.</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Общ</w:t>
            </w:r>
          </w:p>
        </w:tc>
        <w:tc>
          <w:tcPr>
            <w:tcW w:w="516" w:type="pct"/>
            <w:shd w:val="clear" w:color="auto" w:fill="auto"/>
            <w:vAlign w:val="center"/>
          </w:tcPr>
          <w:p w:rsidR="00615AC9" w:rsidRPr="00AA2BAE" w:rsidRDefault="00615AC9" w:rsidP="004E3C4F">
            <w:pPr>
              <w:widowControl w:val="0"/>
              <w:spacing w:after="0" w:line="240" w:lineRule="auto"/>
              <w:jc w:val="center"/>
            </w:pPr>
            <w:proofErr w:type="spellStart"/>
            <w:proofErr w:type="gramStart"/>
            <w:r w:rsidRPr="00AA2BAE">
              <w:t>Населе</w:t>
            </w:r>
            <w:proofErr w:type="spellEnd"/>
            <w:r w:rsidRPr="00AA2BAE">
              <w:rPr>
                <w:lang w:val="en-US"/>
              </w:rPr>
              <w:t xml:space="preserve"> </w:t>
            </w:r>
            <w:proofErr w:type="spellStart"/>
            <w:r w:rsidRPr="00AA2BAE">
              <w:t>ние</w:t>
            </w:r>
            <w:proofErr w:type="spellEnd"/>
            <w:proofErr w:type="gramEnd"/>
            <w:r w:rsidRPr="00AA2BAE">
              <w:t xml:space="preserve"> чел.</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Общ</w:t>
            </w:r>
          </w:p>
        </w:tc>
      </w:tr>
      <w:tr w:rsidR="00615AC9" w:rsidRPr="00AA2BAE" w:rsidTr="004E3C4F">
        <w:tc>
          <w:tcPr>
            <w:tcW w:w="274" w:type="pct"/>
            <w:shd w:val="clear" w:color="auto" w:fill="auto"/>
          </w:tcPr>
          <w:p w:rsidR="00615AC9" w:rsidRPr="00AA2BAE" w:rsidRDefault="00615AC9" w:rsidP="004E3C4F">
            <w:pPr>
              <w:widowControl w:val="0"/>
              <w:spacing w:after="0" w:line="240" w:lineRule="auto"/>
              <w:jc w:val="center"/>
            </w:pPr>
            <w:r w:rsidRPr="00AA2BAE">
              <w:t>1</w:t>
            </w:r>
          </w:p>
        </w:tc>
        <w:tc>
          <w:tcPr>
            <w:tcW w:w="1435" w:type="pct"/>
            <w:shd w:val="clear" w:color="auto" w:fill="auto"/>
          </w:tcPr>
          <w:p w:rsidR="00615AC9" w:rsidRPr="00AA2BAE" w:rsidRDefault="00615AC9" w:rsidP="004E3C4F">
            <w:pPr>
              <w:widowControl w:val="0"/>
              <w:spacing w:after="0" w:line="240" w:lineRule="auto"/>
              <w:jc w:val="center"/>
            </w:pPr>
            <w:r w:rsidRPr="00AA2BAE">
              <w:t xml:space="preserve">Жилые дома без водопровода и канализации с водопользованием из водопроводных колонок </w:t>
            </w:r>
          </w:p>
        </w:tc>
        <w:tc>
          <w:tcPr>
            <w:tcW w:w="339" w:type="pct"/>
            <w:shd w:val="clear" w:color="auto" w:fill="auto"/>
            <w:vAlign w:val="center"/>
          </w:tcPr>
          <w:p w:rsidR="00615AC9" w:rsidRPr="00AA2BAE" w:rsidRDefault="00615AC9" w:rsidP="004E3C4F">
            <w:pPr>
              <w:widowControl w:val="0"/>
              <w:spacing w:after="0" w:line="240" w:lineRule="auto"/>
              <w:jc w:val="center"/>
            </w:pPr>
            <w:r w:rsidRPr="00AA2BAE">
              <w:t>50</w:t>
            </w:r>
          </w:p>
        </w:tc>
        <w:tc>
          <w:tcPr>
            <w:tcW w:w="516" w:type="pct"/>
            <w:shd w:val="clear" w:color="auto" w:fill="auto"/>
            <w:vAlign w:val="center"/>
          </w:tcPr>
          <w:p w:rsidR="00615AC9" w:rsidRPr="00AA2BAE" w:rsidRDefault="00615AC9" w:rsidP="004E3C4F">
            <w:pPr>
              <w:widowControl w:val="0"/>
              <w:spacing w:after="0" w:line="240" w:lineRule="auto"/>
              <w:jc w:val="center"/>
            </w:pPr>
            <w:r w:rsidRPr="00AA2BAE">
              <w:t>620</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31</w:t>
            </w:r>
          </w:p>
        </w:tc>
        <w:tc>
          <w:tcPr>
            <w:tcW w:w="590" w:type="pct"/>
            <w:shd w:val="clear" w:color="auto" w:fill="auto"/>
            <w:vAlign w:val="center"/>
          </w:tcPr>
          <w:p w:rsidR="00615AC9" w:rsidRPr="00AA2BAE" w:rsidRDefault="00615AC9" w:rsidP="004E3C4F">
            <w:pPr>
              <w:widowControl w:val="0"/>
              <w:spacing w:after="0" w:line="240" w:lineRule="auto"/>
              <w:jc w:val="center"/>
            </w:pPr>
            <w:r w:rsidRPr="00AA2BAE">
              <w:t>340</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17</w:t>
            </w:r>
          </w:p>
        </w:tc>
        <w:tc>
          <w:tcPr>
            <w:tcW w:w="516" w:type="pct"/>
            <w:shd w:val="clear" w:color="auto" w:fill="auto"/>
            <w:vAlign w:val="center"/>
          </w:tcPr>
          <w:p w:rsidR="00615AC9" w:rsidRPr="00AA2BAE" w:rsidRDefault="00615AC9" w:rsidP="004E3C4F">
            <w:pPr>
              <w:widowControl w:val="0"/>
              <w:spacing w:after="0" w:line="240" w:lineRule="auto"/>
              <w:jc w:val="center"/>
            </w:pPr>
            <w:r w:rsidRPr="00AA2BAE">
              <w:t>150</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7,5</w:t>
            </w:r>
          </w:p>
        </w:tc>
      </w:tr>
      <w:tr w:rsidR="00615AC9" w:rsidRPr="00AA2BAE" w:rsidTr="004E3C4F">
        <w:tc>
          <w:tcPr>
            <w:tcW w:w="274" w:type="pct"/>
            <w:shd w:val="clear" w:color="auto" w:fill="auto"/>
          </w:tcPr>
          <w:p w:rsidR="00615AC9" w:rsidRPr="00AA2BAE" w:rsidRDefault="00615AC9" w:rsidP="004E3C4F">
            <w:pPr>
              <w:widowControl w:val="0"/>
              <w:spacing w:after="0" w:line="240" w:lineRule="auto"/>
              <w:jc w:val="center"/>
            </w:pPr>
            <w:r w:rsidRPr="00AA2BAE">
              <w:t>2</w:t>
            </w:r>
          </w:p>
        </w:tc>
        <w:tc>
          <w:tcPr>
            <w:tcW w:w="1435" w:type="pct"/>
            <w:shd w:val="clear" w:color="auto" w:fill="auto"/>
          </w:tcPr>
          <w:p w:rsidR="00615AC9" w:rsidRPr="00AA2BAE" w:rsidRDefault="00615AC9" w:rsidP="004E3C4F">
            <w:pPr>
              <w:widowControl w:val="0"/>
              <w:spacing w:after="0" w:line="240" w:lineRule="auto"/>
              <w:jc w:val="center"/>
            </w:pPr>
            <w:r w:rsidRPr="00AA2BAE">
              <w:t xml:space="preserve">Жилые дома с водопроводом и канализацией без ванн </w:t>
            </w:r>
          </w:p>
        </w:tc>
        <w:tc>
          <w:tcPr>
            <w:tcW w:w="339" w:type="pct"/>
            <w:shd w:val="clear" w:color="auto" w:fill="auto"/>
            <w:vAlign w:val="center"/>
          </w:tcPr>
          <w:p w:rsidR="00615AC9" w:rsidRPr="00AA2BAE" w:rsidRDefault="00615AC9" w:rsidP="004E3C4F">
            <w:pPr>
              <w:widowControl w:val="0"/>
              <w:spacing w:after="0" w:line="240" w:lineRule="auto"/>
              <w:jc w:val="center"/>
            </w:pPr>
            <w:r w:rsidRPr="00AA2BAE">
              <w:t>150</w:t>
            </w:r>
          </w:p>
        </w:tc>
        <w:tc>
          <w:tcPr>
            <w:tcW w:w="516" w:type="pct"/>
            <w:shd w:val="clear" w:color="auto" w:fill="auto"/>
            <w:vAlign w:val="center"/>
          </w:tcPr>
          <w:p w:rsidR="00615AC9" w:rsidRPr="00AA2BAE" w:rsidRDefault="00615AC9" w:rsidP="004E3C4F">
            <w:pPr>
              <w:widowControl w:val="0"/>
              <w:spacing w:after="0" w:line="240" w:lineRule="auto"/>
              <w:jc w:val="center"/>
            </w:pPr>
            <w:r w:rsidRPr="00AA2BAE">
              <w:t>150</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22,5</w:t>
            </w:r>
          </w:p>
        </w:tc>
        <w:tc>
          <w:tcPr>
            <w:tcW w:w="590" w:type="pct"/>
            <w:shd w:val="clear" w:color="auto" w:fill="auto"/>
            <w:vAlign w:val="center"/>
          </w:tcPr>
          <w:p w:rsidR="00615AC9" w:rsidRPr="00AA2BAE" w:rsidRDefault="00615AC9" w:rsidP="004E3C4F">
            <w:pPr>
              <w:widowControl w:val="0"/>
              <w:spacing w:after="0" w:line="240" w:lineRule="auto"/>
              <w:jc w:val="center"/>
            </w:pPr>
            <w:r w:rsidRPr="00AA2BAE">
              <w:t>447</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67,05</w:t>
            </w:r>
          </w:p>
        </w:tc>
        <w:tc>
          <w:tcPr>
            <w:tcW w:w="516" w:type="pct"/>
            <w:shd w:val="clear" w:color="auto" w:fill="auto"/>
            <w:vAlign w:val="center"/>
          </w:tcPr>
          <w:p w:rsidR="00615AC9" w:rsidRPr="00AA2BAE" w:rsidRDefault="00615AC9" w:rsidP="004E3C4F">
            <w:pPr>
              <w:widowControl w:val="0"/>
              <w:spacing w:after="0" w:line="240" w:lineRule="auto"/>
              <w:jc w:val="center"/>
            </w:pPr>
            <w:r w:rsidRPr="00AA2BAE">
              <w:t>626</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93,9</w:t>
            </w:r>
          </w:p>
        </w:tc>
      </w:tr>
      <w:tr w:rsidR="00615AC9" w:rsidRPr="00AA2BAE" w:rsidTr="004E3C4F">
        <w:tc>
          <w:tcPr>
            <w:tcW w:w="274" w:type="pct"/>
            <w:shd w:val="clear" w:color="auto" w:fill="auto"/>
          </w:tcPr>
          <w:p w:rsidR="00615AC9" w:rsidRPr="00AA2BAE" w:rsidRDefault="00615AC9" w:rsidP="004E3C4F">
            <w:pPr>
              <w:widowControl w:val="0"/>
              <w:spacing w:after="0" w:line="240" w:lineRule="auto"/>
              <w:jc w:val="center"/>
            </w:pPr>
            <w:r w:rsidRPr="00AA2BAE">
              <w:t>3</w:t>
            </w:r>
          </w:p>
        </w:tc>
        <w:tc>
          <w:tcPr>
            <w:tcW w:w="1435" w:type="pct"/>
            <w:shd w:val="clear" w:color="auto" w:fill="auto"/>
          </w:tcPr>
          <w:p w:rsidR="00615AC9" w:rsidRPr="00AA2BAE" w:rsidRDefault="00615AC9" w:rsidP="004E3C4F">
            <w:pPr>
              <w:widowControl w:val="0"/>
              <w:spacing w:after="0" w:line="240" w:lineRule="auto"/>
              <w:jc w:val="center"/>
            </w:pPr>
            <w:r w:rsidRPr="00AA2BAE">
              <w:t>Жилые дома с водопроводом и канализацией с ванными и местными водонагревателями</w:t>
            </w:r>
          </w:p>
        </w:tc>
        <w:tc>
          <w:tcPr>
            <w:tcW w:w="339" w:type="pct"/>
            <w:shd w:val="clear" w:color="auto" w:fill="auto"/>
            <w:vAlign w:val="center"/>
          </w:tcPr>
          <w:p w:rsidR="00615AC9" w:rsidRPr="00AA2BAE" w:rsidRDefault="00615AC9" w:rsidP="004E3C4F">
            <w:pPr>
              <w:widowControl w:val="0"/>
              <w:spacing w:after="0" w:line="240" w:lineRule="auto"/>
              <w:jc w:val="center"/>
            </w:pPr>
            <w:r w:rsidRPr="00AA2BAE">
              <w:t>180</w:t>
            </w:r>
          </w:p>
        </w:tc>
        <w:tc>
          <w:tcPr>
            <w:tcW w:w="516" w:type="pct"/>
            <w:shd w:val="clear" w:color="auto" w:fill="auto"/>
            <w:vAlign w:val="center"/>
          </w:tcPr>
          <w:p w:rsidR="00615AC9" w:rsidRPr="00AA2BAE" w:rsidRDefault="00615AC9" w:rsidP="004E3C4F">
            <w:pPr>
              <w:widowControl w:val="0"/>
              <w:spacing w:after="0" w:line="240" w:lineRule="auto"/>
              <w:jc w:val="center"/>
            </w:pPr>
            <w:r w:rsidRPr="00AA2BAE">
              <w:t>72</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12,96</w:t>
            </w:r>
          </w:p>
        </w:tc>
        <w:tc>
          <w:tcPr>
            <w:tcW w:w="590" w:type="pct"/>
            <w:shd w:val="clear" w:color="auto" w:fill="auto"/>
            <w:vAlign w:val="center"/>
          </w:tcPr>
          <w:p w:rsidR="00615AC9" w:rsidRPr="00AA2BAE" w:rsidRDefault="00615AC9" w:rsidP="004E3C4F">
            <w:pPr>
              <w:widowControl w:val="0"/>
              <w:spacing w:after="0" w:line="240" w:lineRule="auto"/>
              <w:jc w:val="center"/>
            </w:pPr>
            <w:r w:rsidRPr="00AA2BAE">
              <w:t>160</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28,8</w:t>
            </w:r>
          </w:p>
        </w:tc>
        <w:tc>
          <w:tcPr>
            <w:tcW w:w="516" w:type="pct"/>
            <w:shd w:val="clear" w:color="auto" w:fill="auto"/>
            <w:vAlign w:val="center"/>
          </w:tcPr>
          <w:p w:rsidR="00615AC9" w:rsidRPr="00AA2BAE" w:rsidRDefault="00615AC9" w:rsidP="004E3C4F">
            <w:pPr>
              <w:widowControl w:val="0"/>
              <w:spacing w:after="0" w:line="240" w:lineRule="auto"/>
              <w:jc w:val="center"/>
            </w:pPr>
            <w:r w:rsidRPr="00AA2BAE">
              <w:t>444</w:t>
            </w:r>
          </w:p>
        </w:tc>
        <w:tc>
          <w:tcPr>
            <w:tcW w:w="443" w:type="pct"/>
            <w:shd w:val="clear" w:color="auto" w:fill="auto"/>
            <w:vAlign w:val="center"/>
          </w:tcPr>
          <w:p w:rsidR="00615AC9" w:rsidRPr="00AA2BAE" w:rsidRDefault="00615AC9" w:rsidP="004E3C4F">
            <w:pPr>
              <w:widowControl w:val="0"/>
              <w:spacing w:after="0" w:line="240" w:lineRule="auto"/>
              <w:jc w:val="center"/>
            </w:pPr>
            <w:r w:rsidRPr="00AA2BAE">
              <w:t>79,9</w:t>
            </w:r>
          </w:p>
        </w:tc>
      </w:tr>
      <w:tr w:rsidR="00615AC9" w:rsidRPr="00AA2BAE" w:rsidTr="004E3C4F">
        <w:tc>
          <w:tcPr>
            <w:tcW w:w="274" w:type="pct"/>
            <w:shd w:val="clear" w:color="auto" w:fill="auto"/>
          </w:tcPr>
          <w:p w:rsidR="00615AC9" w:rsidRPr="00AA2BAE" w:rsidRDefault="00615AC9" w:rsidP="004E3C4F">
            <w:pPr>
              <w:widowControl w:val="0"/>
              <w:spacing w:after="0" w:line="240" w:lineRule="auto"/>
              <w:jc w:val="center"/>
            </w:pPr>
            <w:r w:rsidRPr="00AA2BAE">
              <w:t>4</w:t>
            </w:r>
          </w:p>
        </w:tc>
        <w:tc>
          <w:tcPr>
            <w:tcW w:w="1435" w:type="pct"/>
            <w:shd w:val="clear" w:color="auto" w:fill="auto"/>
          </w:tcPr>
          <w:p w:rsidR="00615AC9" w:rsidRPr="00AA2BAE" w:rsidRDefault="00615AC9" w:rsidP="004E3C4F">
            <w:pPr>
              <w:widowControl w:val="0"/>
              <w:spacing w:after="0" w:line="240" w:lineRule="auto"/>
              <w:jc w:val="center"/>
            </w:pPr>
            <w:r w:rsidRPr="00AA2BAE">
              <w:t>Общественные здания</w:t>
            </w:r>
          </w:p>
        </w:tc>
        <w:tc>
          <w:tcPr>
            <w:tcW w:w="339" w:type="pct"/>
            <w:shd w:val="clear" w:color="auto" w:fill="auto"/>
            <w:vAlign w:val="center"/>
          </w:tcPr>
          <w:p w:rsidR="00615AC9" w:rsidRPr="00AA2BAE" w:rsidRDefault="00615AC9" w:rsidP="004E3C4F">
            <w:pPr>
              <w:widowControl w:val="0"/>
              <w:spacing w:after="0" w:line="240" w:lineRule="auto"/>
              <w:jc w:val="center"/>
            </w:pPr>
          </w:p>
        </w:tc>
        <w:tc>
          <w:tcPr>
            <w:tcW w:w="516" w:type="pct"/>
            <w:shd w:val="clear" w:color="auto" w:fill="auto"/>
            <w:vAlign w:val="center"/>
          </w:tcPr>
          <w:p w:rsidR="00615AC9" w:rsidRPr="00AA2BAE" w:rsidRDefault="00615AC9" w:rsidP="004E3C4F">
            <w:pPr>
              <w:widowControl w:val="0"/>
              <w:spacing w:after="0" w:line="240" w:lineRule="auto"/>
              <w:jc w:val="center"/>
            </w:pPr>
          </w:p>
        </w:tc>
        <w:tc>
          <w:tcPr>
            <w:tcW w:w="443" w:type="pct"/>
            <w:shd w:val="clear" w:color="auto" w:fill="auto"/>
            <w:vAlign w:val="center"/>
          </w:tcPr>
          <w:p w:rsidR="00615AC9" w:rsidRPr="00AA2BAE" w:rsidRDefault="00615AC9" w:rsidP="004E3C4F">
            <w:pPr>
              <w:widowControl w:val="0"/>
              <w:spacing w:after="0" w:line="240" w:lineRule="auto"/>
              <w:jc w:val="center"/>
            </w:pPr>
            <w:r w:rsidRPr="00AA2BAE">
              <w:t>32</w:t>
            </w:r>
          </w:p>
        </w:tc>
        <w:tc>
          <w:tcPr>
            <w:tcW w:w="590" w:type="pct"/>
            <w:shd w:val="clear" w:color="auto" w:fill="auto"/>
            <w:vAlign w:val="center"/>
          </w:tcPr>
          <w:p w:rsidR="00615AC9" w:rsidRPr="00AA2BAE" w:rsidRDefault="00615AC9" w:rsidP="004E3C4F">
            <w:pPr>
              <w:widowControl w:val="0"/>
              <w:spacing w:after="0" w:line="240" w:lineRule="auto"/>
              <w:jc w:val="center"/>
            </w:pPr>
          </w:p>
        </w:tc>
        <w:tc>
          <w:tcPr>
            <w:tcW w:w="443" w:type="pct"/>
            <w:shd w:val="clear" w:color="auto" w:fill="auto"/>
            <w:vAlign w:val="center"/>
          </w:tcPr>
          <w:p w:rsidR="00615AC9" w:rsidRPr="00AA2BAE" w:rsidRDefault="00615AC9" w:rsidP="004E3C4F">
            <w:pPr>
              <w:widowControl w:val="0"/>
              <w:spacing w:after="0" w:line="240" w:lineRule="auto"/>
              <w:jc w:val="center"/>
            </w:pPr>
            <w:r w:rsidRPr="00AA2BAE">
              <w:t>110,9</w:t>
            </w:r>
          </w:p>
        </w:tc>
        <w:tc>
          <w:tcPr>
            <w:tcW w:w="516" w:type="pct"/>
            <w:shd w:val="clear" w:color="auto" w:fill="auto"/>
            <w:vAlign w:val="center"/>
          </w:tcPr>
          <w:p w:rsidR="00615AC9" w:rsidRPr="00AA2BAE" w:rsidRDefault="00615AC9" w:rsidP="004E3C4F">
            <w:pPr>
              <w:widowControl w:val="0"/>
              <w:spacing w:after="0" w:line="240" w:lineRule="auto"/>
              <w:jc w:val="center"/>
            </w:pPr>
          </w:p>
        </w:tc>
        <w:tc>
          <w:tcPr>
            <w:tcW w:w="443" w:type="pct"/>
            <w:shd w:val="clear" w:color="auto" w:fill="auto"/>
            <w:vAlign w:val="center"/>
          </w:tcPr>
          <w:p w:rsidR="00615AC9" w:rsidRPr="00AA2BAE" w:rsidRDefault="00615AC9" w:rsidP="004E3C4F">
            <w:pPr>
              <w:widowControl w:val="0"/>
              <w:spacing w:after="0" w:line="240" w:lineRule="auto"/>
              <w:jc w:val="center"/>
            </w:pPr>
            <w:r w:rsidRPr="00AA2BAE">
              <w:t>117,57</w:t>
            </w:r>
          </w:p>
        </w:tc>
      </w:tr>
      <w:tr w:rsidR="00615AC9" w:rsidRPr="00AA2BAE" w:rsidTr="004E3C4F">
        <w:tc>
          <w:tcPr>
            <w:tcW w:w="274" w:type="pct"/>
            <w:shd w:val="clear" w:color="auto" w:fill="auto"/>
          </w:tcPr>
          <w:p w:rsidR="00615AC9" w:rsidRPr="00AA2BAE" w:rsidRDefault="00615AC9" w:rsidP="004E3C4F">
            <w:pPr>
              <w:widowControl w:val="0"/>
              <w:spacing w:after="0" w:line="240" w:lineRule="auto"/>
              <w:jc w:val="center"/>
            </w:pPr>
            <w:r w:rsidRPr="00AA2BAE">
              <w:t>5</w:t>
            </w:r>
          </w:p>
        </w:tc>
        <w:tc>
          <w:tcPr>
            <w:tcW w:w="1435" w:type="pct"/>
            <w:shd w:val="clear" w:color="auto" w:fill="auto"/>
            <w:vAlign w:val="center"/>
          </w:tcPr>
          <w:p w:rsidR="00615AC9" w:rsidRPr="00AA2BAE" w:rsidRDefault="00615AC9" w:rsidP="004E3C4F">
            <w:pPr>
              <w:widowControl w:val="0"/>
              <w:spacing w:after="0" w:line="240" w:lineRule="auto"/>
              <w:jc w:val="center"/>
            </w:pPr>
            <w:r w:rsidRPr="00AA2BAE">
              <w:t>Неучтенные расходы, 10%</w:t>
            </w:r>
          </w:p>
        </w:tc>
        <w:tc>
          <w:tcPr>
            <w:tcW w:w="339" w:type="pct"/>
            <w:shd w:val="clear" w:color="auto" w:fill="auto"/>
            <w:vAlign w:val="center"/>
          </w:tcPr>
          <w:p w:rsidR="00615AC9" w:rsidRPr="00AA2BAE" w:rsidRDefault="00615AC9" w:rsidP="004E3C4F">
            <w:pPr>
              <w:widowControl w:val="0"/>
              <w:spacing w:after="0" w:line="240" w:lineRule="auto"/>
              <w:jc w:val="center"/>
            </w:pPr>
          </w:p>
        </w:tc>
        <w:tc>
          <w:tcPr>
            <w:tcW w:w="516" w:type="pct"/>
            <w:shd w:val="clear" w:color="auto" w:fill="auto"/>
            <w:vAlign w:val="center"/>
          </w:tcPr>
          <w:p w:rsidR="00615AC9" w:rsidRPr="00AA2BAE" w:rsidRDefault="00615AC9" w:rsidP="004E3C4F">
            <w:pPr>
              <w:widowControl w:val="0"/>
              <w:spacing w:after="0" w:line="240" w:lineRule="auto"/>
              <w:jc w:val="center"/>
            </w:pPr>
          </w:p>
        </w:tc>
        <w:tc>
          <w:tcPr>
            <w:tcW w:w="443" w:type="pct"/>
            <w:shd w:val="clear" w:color="auto" w:fill="auto"/>
            <w:vAlign w:val="center"/>
          </w:tcPr>
          <w:p w:rsidR="00615AC9" w:rsidRPr="00AA2BAE" w:rsidRDefault="00615AC9" w:rsidP="004E3C4F">
            <w:pPr>
              <w:widowControl w:val="0"/>
              <w:spacing w:after="0" w:line="240" w:lineRule="auto"/>
              <w:jc w:val="center"/>
            </w:pPr>
            <w:r w:rsidRPr="00AA2BAE">
              <w:t>9,85</w:t>
            </w:r>
          </w:p>
        </w:tc>
        <w:tc>
          <w:tcPr>
            <w:tcW w:w="590" w:type="pct"/>
            <w:shd w:val="clear" w:color="auto" w:fill="auto"/>
            <w:vAlign w:val="center"/>
          </w:tcPr>
          <w:p w:rsidR="00615AC9" w:rsidRPr="00AA2BAE" w:rsidRDefault="00615AC9" w:rsidP="004E3C4F">
            <w:pPr>
              <w:widowControl w:val="0"/>
              <w:spacing w:after="0" w:line="240" w:lineRule="auto"/>
              <w:jc w:val="center"/>
            </w:pPr>
          </w:p>
        </w:tc>
        <w:tc>
          <w:tcPr>
            <w:tcW w:w="443" w:type="pct"/>
            <w:shd w:val="clear" w:color="auto" w:fill="auto"/>
            <w:vAlign w:val="center"/>
          </w:tcPr>
          <w:p w:rsidR="00615AC9" w:rsidRPr="00AA2BAE" w:rsidRDefault="00615AC9" w:rsidP="004E3C4F">
            <w:pPr>
              <w:widowControl w:val="0"/>
              <w:spacing w:after="0" w:line="240" w:lineRule="auto"/>
              <w:jc w:val="center"/>
            </w:pPr>
            <w:r w:rsidRPr="00AA2BAE">
              <w:t>22,4</w:t>
            </w:r>
          </w:p>
        </w:tc>
        <w:tc>
          <w:tcPr>
            <w:tcW w:w="516" w:type="pct"/>
            <w:shd w:val="clear" w:color="auto" w:fill="auto"/>
            <w:vAlign w:val="center"/>
          </w:tcPr>
          <w:p w:rsidR="00615AC9" w:rsidRPr="00AA2BAE" w:rsidRDefault="00615AC9" w:rsidP="004E3C4F">
            <w:pPr>
              <w:widowControl w:val="0"/>
              <w:spacing w:after="0" w:line="240" w:lineRule="auto"/>
              <w:jc w:val="center"/>
            </w:pPr>
          </w:p>
        </w:tc>
        <w:tc>
          <w:tcPr>
            <w:tcW w:w="443" w:type="pct"/>
            <w:shd w:val="clear" w:color="auto" w:fill="auto"/>
            <w:vAlign w:val="center"/>
          </w:tcPr>
          <w:p w:rsidR="00615AC9" w:rsidRPr="00AA2BAE" w:rsidRDefault="00615AC9" w:rsidP="004E3C4F">
            <w:pPr>
              <w:widowControl w:val="0"/>
              <w:spacing w:after="0" w:line="240" w:lineRule="auto"/>
              <w:jc w:val="center"/>
            </w:pPr>
            <w:r w:rsidRPr="00AA2BAE">
              <w:t>29,9</w:t>
            </w:r>
          </w:p>
        </w:tc>
      </w:tr>
      <w:tr w:rsidR="00615AC9" w:rsidRPr="00AA2BAE" w:rsidTr="004E3C4F">
        <w:tc>
          <w:tcPr>
            <w:tcW w:w="1709" w:type="pct"/>
            <w:gridSpan w:val="2"/>
            <w:shd w:val="clear" w:color="auto" w:fill="auto"/>
            <w:vAlign w:val="center"/>
          </w:tcPr>
          <w:p w:rsidR="00615AC9" w:rsidRPr="00AA2BAE" w:rsidRDefault="00615AC9" w:rsidP="004E3C4F">
            <w:pPr>
              <w:widowControl w:val="0"/>
              <w:spacing w:after="0" w:line="240" w:lineRule="auto"/>
              <w:jc w:val="center"/>
              <w:rPr>
                <w:bCs/>
              </w:rPr>
            </w:pPr>
            <w:r w:rsidRPr="00AA2BAE">
              <w:rPr>
                <w:bCs/>
              </w:rPr>
              <w:t>Итого без неучтенных расходов</w:t>
            </w:r>
          </w:p>
        </w:tc>
        <w:tc>
          <w:tcPr>
            <w:tcW w:w="339" w:type="pct"/>
            <w:shd w:val="clear" w:color="auto" w:fill="auto"/>
            <w:vAlign w:val="center"/>
          </w:tcPr>
          <w:p w:rsidR="00615AC9" w:rsidRPr="00AA2BAE" w:rsidRDefault="00615AC9" w:rsidP="004E3C4F">
            <w:pPr>
              <w:widowControl w:val="0"/>
              <w:spacing w:after="0" w:line="240" w:lineRule="auto"/>
              <w:jc w:val="center"/>
              <w:rPr>
                <w:bCs/>
              </w:rPr>
            </w:pPr>
          </w:p>
        </w:tc>
        <w:tc>
          <w:tcPr>
            <w:tcW w:w="516" w:type="pct"/>
            <w:shd w:val="clear" w:color="auto" w:fill="auto"/>
            <w:vAlign w:val="center"/>
          </w:tcPr>
          <w:p w:rsidR="00615AC9" w:rsidRPr="00AA2BAE" w:rsidRDefault="00615AC9" w:rsidP="004E3C4F">
            <w:pPr>
              <w:widowControl w:val="0"/>
              <w:spacing w:after="0" w:line="240" w:lineRule="auto"/>
              <w:jc w:val="center"/>
              <w:rPr>
                <w:b/>
                <w:bCs/>
              </w:rPr>
            </w:pPr>
          </w:p>
        </w:tc>
        <w:tc>
          <w:tcPr>
            <w:tcW w:w="443" w:type="pct"/>
            <w:shd w:val="clear" w:color="auto" w:fill="auto"/>
            <w:vAlign w:val="center"/>
          </w:tcPr>
          <w:p w:rsidR="00615AC9" w:rsidRPr="00AA2BAE" w:rsidRDefault="00615AC9" w:rsidP="004E3C4F">
            <w:pPr>
              <w:widowControl w:val="0"/>
              <w:spacing w:after="0" w:line="240" w:lineRule="auto"/>
              <w:jc w:val="center"/>
              <w:rPr>
                <w:bCs/>
              </w:rPr>
            </w:pPr>
            <w:r w:rsidRPr="00AA2BAE">
              <w:rPr>
                <w:bCs/>
              </w:rPr>
              <w:t>98,46</w:t>
            </w:r>
          </w:p>
        </w:tc>
        <w:tc>
          <w:tcPr>
            <w:tcW w:w="590" w:type="pct"/>
            <w:shd w:val="clear" w:color="auto" w:fill="auto"/>
            <w:vAlign w:val="center"/>
          </w:tcPr>
          <w:p w:rsidR="00615AC9" w:rsidRPr="00AA2BAE" w:rsidRDefault="00615AC9" w:rsidP="004E3C4F">
            <w:pPr>
              <w:widowControl w:val="0"/>
              <w:spacing w:after="0" w:line="240" w:lineRule="auto"/>
              <w:jc w:val="center"/>
              <w:rPr>
                <w:bCs/>
              </w:rPr>
            </w:pPr>
          </w:p>
        </w:tc>
        <w:tc>
          <w:tcPr>
            <w:tcW w:w="443" w:type="pct"/>
            <w:shd w:val="clear" w:color="auto" w:fill="auto"/>
            <w:vAlign w:val="center"/>
          </w:tcPr>
          <w:p w:rsidR="00615AC9" w:rsidRPr="00AA2BAE" w:rsidRDefault="00615AC9" w:rsidP="004E3C4F">
            <w:pPr>
              <w:widowControl w:val="0"/>
              <w:spacing w:after="0" w:line="240" w:lineRule="auto"/>
              <w:jc w:val="center"/>
              <w:rPr>
                <w:bCs/>
              </w:rPr>
            </w:pPr>
            <w:r w:rsidRPr="00AA2BAE">
              <w:rPr>
                <w:bCs/>
              </w:rPr>
              <w:t>223,75</w:t>
            </w:r>
          </w:p>
        </w:tc>
        <w:tc>
          <w:tcPr>
            <w:tcW w:w="516" w:type="pct"/>
            <w:shd w:val="clear" w:color="auto" w:fill="auto"/>
            <w:vAlign w:val="center"/>
          </w:tcPr>
          <w:p w:rsidR="00615AC9" w:rsidRPr="00AA2BAE" w:rsidRDefault="00615AC9" w:rsidP="004E3C4F">
            <w:pPr>
              <w:widowControl w:val="0"/>
              <w:spacing w:after="0" w:line="240" w:lineRule="auto"/>
              <w:jc w:val="center"/>
              <w:rPr>
                <w:bCs/>
              </w:rPr>
            </w:pPr>
          </w:p>
        </w:tc>
        <w:tc>
          <w:tcPr>
            <w:tcW w:w="443" w:type="pct"/>
            <w:shd w:val="clear" w:color="auto" w:fill="auto"/>
            <w:vAlign w:val="center"/>
          </w:tcPr>
          <w:p w:rsidR="00615AC9" w:rsidRPr="00AA2BAE" w:rsidRDefault="00615AC9" w:rsidP="004E3C4F">
            <w:pPr>
              <w:widowControl w:val="0"/>
              <w:spacing w:after="0" w:line="240" w:lineRule="auto"/>
              <w:jc w:val="center"/>
              <w:rPr>
                <w:bCs/>
              </w:rPr>
            </w:pPr>
            <w:r w:rsidRPr="00AA2BAE">
              <w:rPr>
                <w:bCs/>
              </w:rPr>
              <w:t>298,87</w:t>
            </w:r>
          </w:p>
        </w:tc>
      </w:tr>
      <w:tr w:rsidR="00615AC9" w:rsidRPr="00AA2BAE" w:rsidTr="004E3C4F">
        <w:tc>
          <w:tcPr>
            <w:tcW w:w="1709" w:type="pct"/>
            <w:gridSpan w:val="2"/>
            <w:shd w:val="clear" w:color="auto" w:fill="auto"/>
            <w:vAlign w:val="center"/>
          </w:tcPr>
          <w:p w:rsidR="00615AC9" w:rsidRPr="00AA2BAE" w:rsidRDefault="00615AC9" w:rsidP="004E3C4F">
            <w:pPr>
              <w:widowControl w:val="0"/>
              <w:spacing w:after="0" w:line="240" w:lineRule="auto"/>
              <w:jc w:val="center"/>
              <w:rPr>
                <w:bCs/>
              </w:rPr>
            </w:pPr>
            <w:r w:rsidRPr="00AA2BAE">
              <w:rPr>
                <w:bCs/>
              </w:rPr>
              <w:t>Итого с неучтенными расходами</w:t>
            </w:r>
          </w:p>
        </w:tc>
        <w:tc>
          <w:tcPr>
            <w:tcW w:w="339" w:type="pct"/>
            <w:shd w:val="clear" w:color="auto" w:fill="auto"/>
            <w:vAlign w:val="center"/>
          </w:tcPr>
          <w:p w:rsidR="00615AC9" w:rsidRPr="00AA2BAE" w:rsidRDefault="00615AC9" w:rsidP="004E3C4F">
            <w:pPr>
              <w:widowControl w:val="0"/>
              <w:spacing w:after="0" w:line="240" w:lineRule="auto"/>
              <w:jc w:val="center"/>
              <w:rPr>
                <w:bCs/>
              </w:rPr>
            </w:pPr>
          </w:p>
        </w:tc>
        <w:tc>
          <w:tcPr>
            <w:tcW w:w="516" w:type="pct"/>
            <w:shd w:val="clear" w:color="auto" w:fill="auto"/>
            <w:vAlign w:val="center"/>
          </w:tcPr>
          <w:p w:rsidR="00615AC9" w:rsidRPr="00AA2BAE" w:rsidRDefault="00615AC9" w:rsidP="004E3C4F">
            <w:pPr>
              <w:widowControl w:val="0"/>
              <w:spacing w:after="0" w:line="240" w:lineRule="auto"/>
              <w:jc w:val="center"/>
              <w:rPr>
                <w:b/>
                <w:bCs/>
              </w:rPr>
            </w:pPr>
          </w:p>
        </w:tc>
        <w:tc>
          <w:tcPr>
            <w:tcW w:w="443" w:type="pct"/>
            <w:shd w:val="clear" w:color="auto" w:fill="auto"/>
            <w:vAlign w:val="center"/>
          </w:tcPr>
          <w:p w:rsidR="00615AC9" w:rsidRPr="00AA2BAE" w:rsidRDefault="00615AC9" w:rsidP="004E3C4F">
            <w:pPr>
              <w:widowControl w:val="0"/>
              <w:spacing w:after="0" w:line="240" w:lineRule="auto"/>
              <w:jc w:val="center"/>
              <w:rPr>
                <w:bCs/>
              </w:rPr>
            </w:pPr>
            <w:r w:rsidRPr="00AA2BAE">
              <w:rPr>
                <w:bCs/>
              </w:rPr>
              <w:t>108,31</w:t>
            </w:r>
          </w:p>
        </w:tc>
        <w:tc>
          <w:tcPr>
            <w:tcW w:w="590" w:type="pct"/>
            <w:shd w:val="clear" w:color="auto" w:fill="auto"/>
            <w:vAlign w:val="center"/>
          </w:tcPr>
          <w:p w:rsidR="00615AC9" w:rsidRPr="00AA2BAE" w:rsidRDefault="00615AC9" w:rsidP="004E3C4F">
            <w:pPr>
              <w:widowControl w:val="0"/>
              <w:spacing w:after="0" w:line="240" w:lineRule="auto"/>
              <w:jc w:val="center"/>
              <w:rPr>
                <w:bCs/>
              </w:rPr>
            </w:pPr>
          </w:p>
        </w:tc>
        <w:tc>
          <w:tcPr>
            <w:tcW w:w="443" w:type="pct"/>
            <w:shd w:val="clear" w:color="auto" w:fill="auto"/>
            <w:vAlign w:val="center"/>
          </w:tcPr>
          <w:p w:rsidR="00615AC9" w:rsidRPr="00AA2BAE" w:rsidRDefault="00615AC9" w:rsidP="004E3C4F">
            <w:pPr>
              <w:widowControl w:val="0"/>
              <w:spacing w:after="0" w:line="240" w:lineRule="auto"/>
              <w:jc w:val="center"/>
              <w:rPr>
                <w:bCs/>
              </w:rPr>
            </w:pPr>
            <w:r w:rsidRPr="00AA2BAE">
              <w:rPr>
                <w:bCs/>
              </w:rPr>
              <w:t>246,15</w:t>
            </w:r>
          </w:p>
        </w:tc>
        <w:tc>
          <w:tcPr>
            <w:tcW w:w="516" w:type="pct"/>
            <w:shd w:val="clear" w:color="auto" w:fill="auto"/>
            <w:vAlign w:val="center"/>
          </w:tcPr>
          <w:p w:rsidR="00615AC9" w:rsidRPr="00AA2BAE" w:rsidRDefault="00615AC9" w:rsidP="004E3C4F">
            <w:pPr>
              <w:widowControl w:val="0"/>
              <w:spacing w:after="0" w:line="240" w:lineRule="auto"/>
              <w:jc w:val="center"/>
              <w:rPr>
                <w:bCs/>
              </w:rPr>
            </w:pPr>
          </w:p>
        </w:tc>
        <w:tc>
          <w:tcPr>
            <w:tcW w:w="443" w:type="pct"/>
            <w:shd w:val="clear" w:color="auto" w:fill="auto"/>
            <w:vAlign w:val="center"/>
          </w:tcPr>
          <w:p w:rsidR="00615AC9" w:rsidRPr="00AA2BAE" w:rsidRDefault="00615AC9" w:rsidP="004E3C4F">
            <w:pPr>
              <w:widowControl w:val="0"/>
              <w:spacing w:after="0" w:line="240" w:lineRule="auto"/>
              <w:jc w:val="center"/>
              <w:rPr>
                <w:bCs/>
              </w:rPr>
            </w:pPr>
            <w:r w:rsidRPr="00AA2BAE">
              <w:rPr>
                <w:bCs/>
              </w:rPr>
              <w:t>328,77</w:t>
            </w:r>
          </w:p>
        </w:tc>
      </w:tr>
    </w:tbl>
    <w:p w:rsidR="00615AC9" w:rsidRDefault="00615AC9" w:rsidP="00615AC9">
      <w:pPr>
        <w:pStyle w:val="81"/>
        <w:widowControl w:val="0"/>
        <w:ind w:right="-1"/>
        <w:rPr>
          <w:rFonts w:ascii="Times New Roman" w:hAnsi="Times New Roman"/>
        </w:rPr>
      </w:pP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Расход сточных вод на расчетный срок составляет 328,77 м</w:t>
      </w:r>
      <w:r w:rsidRPr="00AA2BAE">
        <w:rPr>
          <w:rFonts w:ascii="Times New Roman" w:hAnsi="Times New Roman"/>
          <w:vertAlign w:val="superscript"/>
        </w:rPr>
        <w:t>3</w:t>
      </w:r>
      <w:r w:rsidRPr="00AA2BAE">
        <w:rPr>
          <w:rFonts w:ascii="Times New Roman" w:hAnsi="Times New Roman"/>
        </w:rPr>
        <w:t>/сутки.</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 xml:space="preserve">Для очистки бытовых стоков потребителей проектом предлагаются септики, очистные сооружения типа «ТОПБИО». Сооружения типа энергонезависимой установки «ТОПБИО» </w:t>
      </w:r>
      <w:proofErr w:type="gramStart"/>
      <w:r w:rsidRPr="00AA2BAE">
        <w:rPr>
          <w:rFonts w:ascii="Times New Roman" w:hAnsi="Times New Roman"/>
        </w:rPr>
        <w:t>предназначена</w:t>
      </w:r>
      <w:proofErr w:type="gramEnd"/>
      <w:r w:rsidRPr="00AA2BAE">
        <w:rPr>
          <w:rFonts w:ascii="Times New Roman" w:hAnsi="Times New Roman"/>
        </w:rPr>
        <w:t xml:space="preserve"> для очистки бытовых сточных вод, с полным окислением. </w:t>
      </w:r>
      <w:r w:rsidRPr="00AA2BAE">
        <w:rPr>
          <w:rFonts w:ascii="Times New Roman" w:hAnsi="Times New Roman"/>
        </w:rPr>
        <w:lastRenderedPageBreak/>
        <w:t>Монтаж установки и ее использование возможно в грунтах с высоким коэффициентом фильтрации.</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Конструктивно установка представляет собой цельный прямоугольный самонесущий резервуар из полипропилена с встроенным биофильтром, разработанным специалистами, с использованием последних достижений в области очистки сточных вод. Отличительная особенность установки «ТОПБИО» в том, что в ней протекают два процесса  аэробный и анаэробный это нововведение позволило добиться высоких результатов очистки сточных вод, при отсутствии подачи воздуха с помощью компрессора.</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 xml:space="preserve">Установка «ТОПБИО» очищает бытовые сточные воды и доводит их качество до требований, предусмотренных </w:t>
      </w:r>
      <w:proofErr w:type="spellStart"/>
      <w:r w:rsidRPr="00AA2BAE">
        <w:rPr>
          <w:rFonts w:ascii="Times New Roman" w:hAnsi="Times New Roman"/>
        </w:rPr>
        <w:t>СанПиН</w:t>
      </w:r>
      <w:proofErr w:type="spellEnd"/>
      <w:r w:rsidRPr="00AA2BAE">
        <w:rPr>
          <w:rFonts w:ascii="Times New Roman" w:hAnsi="Times New Roman"/>
        </w:rPr>
        <w:t xml:space="preserve"> 4630-88 «Санитарные правила и нормы охраны поверхностных вод от загрязнения», ГОСТ 25298-82 «Установки компактные для очистки бытовых сточных вод». Основные параметры и размеры устанавливаются с учетом положения </w:t>
      </w:r>
      <w:proofErr w:type="spellStart"/>
      <w:r w:rsidRPr="00AA2BAE">
        <w:rPr>
          <w:rFonts w:ascii="Times New Roman" w:hAnsi="Times New Roman"/>
        </w:rPr>
        <w:t>СНиП</w:t>
      </w:r>
      <w:proofErr w:type="spellEnd"/>
      <w:r w:rsidRPr="00AA2BAE">
        <w:rPr>
          <w:rFonts w:ascii="Times New Roman" w:hAnsi="Times New Roman"/>
        </w:rPr>
        <w:t xml:space="preserve"> 2.04.03-85 «Канализация. Наружные сети и сооружения».</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 xml:space="preserve">Учитывая степень благоустройства населенного пункта на следующих стадиях проектирования предусмотреть систему ливневой канализации, в период дождей, таяния снега и уборки дорожных покрытий. </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При проектировании сетей и сооружений канализации должны быть предусмотрены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w:t>
      </w:r>
    </w:p>
    <w:p w:rsidR="00D71532" w:rsidRPr="00C772E7" w:rsidRDefault="00615AC9" w:rsidP="00615AC9">
      <w:pPr>
        <w:widowControl w:val="0"/>
        <w:spacing w:after="0" w:line="360" w:lineRule="auto"/>
        <w:ind w:firstLine="851"/>
        <w:jc w:val="both"/>
      </w:pPr>
      <w:r w:rsidRPr="00AA2BAE">
        <w:t>Отвод поверхностных вод со всего бассейна стока территории, предусмотреть в водотоки или водоемы, со сбросом через сеть открытой дождевой канализации, состоящей из кюветных лотков, сопутствующих автомагистралям, в районах жилья, из лотков и канав, разного размера, но не менее 400 мм.</w:t>
      </w:r>
    </w:p>
    <w:p w:rsidR="00EB6B5E" w:rsidRPr="00B749D9" w:rsidRDefault="00EB6B5E" w:rsidP="00EB6B5E">
      <w:pPr>
        <w:pStyle w:val="af4"/>
        <w:keepNext/>
        <w:ind w:left="1571"/>
        <w:rPr>
          <w:i/>
          <w:u w:val="single"/>
        </w:rPr>
      </w:pPr>
      <w:r>
        <w:rPr>
          <w:i/>
          <w:u w:val="single"/>
        </w:rPr>
        <w:t>Газоснабжение</w:t>
      </w:r>
    </w:p>
    <w:p w:rsidR="00EB6B5E" w:rsidRPr="00D71532" w:rsidRDefault="00615AC9" w:rsidP="00D71532">
      <w:pPr>
        <w:pStyle w:val="afffff2"/>
        <w:widowControl w:val="0"/>
        <w:ind w:firstLine="851"/>
        <w:rPr>
          <w:rFonts w:ascii="Times New Roman" w:eastAsia="Calibri" w:hAnsi="Times New Roman"/>
          <w:kern w:val="2"/>
          <w:szCs w:val="24"/>
          <w:lang w:eastAsia="en-US"/>
        </w:rPr>
      </w:pPr>
      <w:r w:rsidRPr="00AA2BAE">
        <w:rPr>
          <w:rFonts w:ascii="Times New Roman" w:hAnsi="Times New Roman"/>
          <w:bCs/>
        </w:rPr>
        <w:t xml:space="preserve">Согласно ответа Министерства Регионального Развития Республики Алтай от 26.11.09 №4529 централизованное газоснабжение </w:t>
      </w:r>
      <w:proofErr w:type="spellStart"/>
      <w:r w:rsidRPr="00AA2BAE">
        <w:rPr>
          <w:rFonts w:ascii="Times New Roman" w:hAnsi="Times New Roman"/>
          <w:bCs/>
        </w:rPr>
        <w:t>с</w:t>
      </w:r>
      <w:proofErr w:type="gramStart"/>
      <w:r w:rsidRPr="00AA2BAE">
        <w:rPr>
          <w:rFonts w:ascii="Times New Roman" w:hAnsi="Times New Roman"/>
          <w:bCs/>
        </w:rPr>
        <w:t>.Б</w:t>
      </w:r>
      <w:proofErr w:type="gramEnd"/>
      <w:r w:rsidRPr="00AA2BAE">
        <w:rPr>
          <w:rFonts w:ascii="Times New Roman" w:hAnsi="Times New Roman"/>
          <w:bCs/>
        </w:rPr>
        <w:t>арагаш</w:t>
      </w:r>
      <w:proofErr w:type="spellEnd"/>
      <w:r w:rsidRPr="00AA2BAE">
        <w:rPr>
          <w:rFonts w:ascii="Times New Roman" w:hAnsi="Times New Roman"/>
          <w:bCs/>
        </w:rPr>
        <w:t xml:space="preserve"> на расчетный период не предусматривается. Генеральным планом предлагается обеспечение населения привозным, сжиженным газом. В связи с проектированием на территории района магистрального газопровода «Алтай», предназначенного для экспорта природного газа в КНР в перспективе возможна газификация близлежащих населенных пунктов </w:t>
      </w:r>
      <w:proofErr w:type="spellStart"/>
      <w:r w:rsidRPr="00AA2BAE">
        <w:rPr>
          <w:rFonts w:ascii="Times New Roman" w:hAnsi="Times New Roman"/>
          <w:bCs/>
        </w:rPr>
        <w:t>Шебалинского</w:t>
      </w:r>
      <w:proofErr w:type="spellEnd"/>
      <w:r w:rsidRPr="00AA2BAE">
        <w:rPr>
          <w:rFonts w:ascii="Times New Roman" w:hAnsi="Times New Roman"/>
          <w:bCs/>
        </w:rPr>
        <w:t xml:space="preserve"> района.</w:t>
      </w:r>
    </w:p>
    <w:p w:rsidR="00EB6B5E" w:rsidRPr="00B749D9" w:rsidRDefault="00EB6B5E" w:rsidP="00EB6B5E">
      <w:pPr>
        <w:pStyle w:val="af4"/>
        <w:keepNext/>
        <w:ind w:left="1571"/>
        <w:rPr>
          <w:i/>
          <w:u w:val="single"/>
        </w:rPr>
      </w:pPr>
      <w:r>
        <w:rPr>
          <w:i/>
          <w:u w:val="single"/>
        </w:rPr>
        <w:t>Электроснабжение</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 xml:space="preserve">Электрические нагрузки жилищно-коммунального сектора рассчитываются по </w:t>
      </w:r>
      <w:r w:rsidRPr="00AA2BAE">
        <w:rPr>
          <w:rFonts w:ascii="Times New Roman" w:hAnsi="Times New Roman"/>
        </w:rPr>
        <w:lastRenderedPageBreak/>
        <w:t>удельным нормам коммунально-бытового электропотребления на одного жителя. Нормы предусматривают электроснабжение жилых и общественных зданий, предприятий коммунально-бытового обслуживания наружным освещением, системами водоснабжения и теплоснабжения.</w:t>
      </w:r>
    </w:p>
    <w:p w:rsidR="00615AC9" w:rsidRPr="00AA2BAE" w:rsidRDefault="00615AC9" w:rsidP="00615AC9">
      <w:pPr>
        <w:pStyle w:val="afffff2"/>
        <w:widowControl w:val="0"/>
        <w:ind w:right="-1"/>
        <w:rPr>
          <w:rFonts w:ascii="Times New Roman" w:hAnsi="Times New Roman"/>
          <w:bCs/>
          <w:szCs w:val="24"/>
        </w:rPr>
      </w:pPr>
      <w:r w:rsidRPr="00AA2BAE">
        <w:rPr>
          <w:rFonts w:ascii="Times New Roman" w:hAnsi="Times New Roman"/>
          <w:szCs w:val="24"/>
        </w:rPr>
        <w:t>Нормы удельного коммунально-бытового электропотребления приняты по укрупненным показателям расхода электроэнергии коммунально-бытовыми потребителями на основании инструкции по проектированию городских электрических сетей РД 34.20.185-94 с учетом изменений и дополнений (</w:t>
      </w:r>
      <w:smartTag w:uri="urn:schemas-microsoft-com:office:smarttags" w:element="metricconverter">
        <w:smartTagPr>
          <w:attr w:name="ProductID" w:val="1999 г"/>
        </w:smartTagPr>
        <w:r w:rsidRPr="00AA2BAE">
          <w:rPr>
            <w:rFonts w:ascii="Times New Roman" w:hAnsi="Times New Roman"/>
            <w:szCs w:val="24"/>
          </w:rPr>
          <w:t>1999 г</w:t>
        </w:r>
      </w:smartTag>
      <w:r w:rsidRPr="00AA2BAE">
        <w:rPr>
          <w:rFonts w:ascii="Times New Roman" w:hAnsi="Times New Roman"/>
          <w:szCs w:val="24"/>
        </w:rPr>
        <w:t xml:space="preserve">.). </w:t>
      </w:r>
      <w:r w:rsidRPr="00AA2BAE">
        <w:rPr>
          <w:rFonts w:ascii="Times New Roman" w:hAnsi="Times New Roman"/>
          <w:bCs/>
          <w:szCs w:val="24"/>
        </w:rPr>
        <w:t>Электроснабжение потребителей на расчетный период будет осуществляться от существующей системы, со строительством новых КТП и ЛЭП 10 и 0,4 кВ в соответствии с планами развития, изменением численности населения и благоустройством жилого фонда.</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Для повышения уровня надежности электроснабжения необходимо осуществить реконструкцию распределительных электрических сетей 0,4-10 кВ в черте населенного  пункта.</w:t>
      </w:r>
    </w:p>
    <w:p w:rsidR="00615AC9" w:rsidRPr="008C4A21" w:rsidRDefault="00615AC9" w:rsidP="00615AC9">
      <w:pPr>
        <w:widowControl w:val="0"/>
        <w:spacing w:after="0" w:line="360" w:lineRule="auto"/>
        <w:ind w:right="-1"/>
        <w:jc w:val="right"/>
      </w:pPr>
      <w:r w:rsidRPr="008C4A21">
        <w:t xml:space="preserve">Таблица № </w:t>
      </w:r>
      <w:r>
        <w:t>5</w:t>
      </w:r>
    </w:p>
    <w:p w:rsidR="00615AC9" w:rsidRPr="004E3C4F" w:rsidRDefault="00615AC9" w:rsidP="004E3C4F">
      <w:pPr>
        <w:pStyle w:val="af4"/>
        <w:keepNext/>
        <w:spacing w:line="360" w:lineRule="auto"/>
        <w:ind w:left="1355" w:firstLine="1525"/>
      </w:pPr>
      <w:r w:rsidRPr="004E3C4F">
        <w:t xml:space="preserve">Сводная таблица электропотребления с. </w:t>
      </w:r>
      <w:proofErr w:type="spellStart"/>
      <w:r w:rsidRPr="004E3C4F">
        <w:t>Барагаш</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9"/>
        <w:gridCol w:w="1359"/>
        <w:gridCol w:w="2328"/>
        <w:gridCol w:w="2475"/>
      </w:tblGrid>
      <w:tr w:rsidR="00615AC9" w:rsidRPr="00AA2BAE" w:rsidTr="004E3C4F">
        <w:trPr>
          <w:trHeight w:val="133"/>
        </w:trPr>
        <w:tc>
          <w:tcPr>
            <w:tcW w:w="1781" w:type="pct"/>
            <w:vMerge w:val="restart"/>
          </w:tcPr>
          <w:p w:rsidR="00615AC9" w:rsidRPr="00AA2BAE" w:rsidRDefault="00615AC9" w:rsidP="004E3C4F">
            <w:pPr>
              <w:widowControl w:val="0"/>
              <w:spacing w:after="0" w:line="240" w:lineRule="auto"/>
              <w:jc w:val="both"/>
            </w:pPr>
            <w:r w:rsidRPr="00AA2BAE">
              <w:t>Наименование показателей</w:t>
            </w:r>
          </w:p>
        </w:tc>
        <w:tc>
          <w:tcPr>
            <w:tcW w:w="710" w:type="pct"/>
            <w:vMerge w:val="restart"/>
            <w:vAlign w:val="center"/>
          </w:tcPr>
          <w:p w:rsidR="00615AC9" w:rsidRPr="00AA2BAE" w:rsidRDefault="00615AC9" w:rsidP="004E3C4F">
            <w:pPr>
              <w:widowControl w:val="0"/>
              <w:spacing w:after="0" w:line="240" w:lineRule="auto"/>
              <w:jc w:val="center"/>
            </w:pPr>
            <w:r w:rsidRPr="00AA2BAE">
              <w:t>кВт/дом</w:t>
            </w:r>
          </w:p>
        </w:tc>
        <w:tc>
          <w:tcPr>
            <w:tcW w:w="2509" w:type="pct"/>
            <w:gridSpan w:val="2"/>
            <w:vAlign w:val="center"/>
          </w:tcPr>
          <w:p w:rsidR="00615AC9" w:rsidRPr="00AA2BAE" w:rsidRDefault="00615AC9" w:rsidP="004E3C4F">
            <w:pPr>
              <w:widowControl w:val="0"/>
              <w:spacing w:after="0" w:line="240" w:lineRule="auto"/>
              <w:jc w:val="center"/>
            </w:pPr>
            <w:r w:rsidRPr="00AA2BAE">
              <w:t>Показатели</w:t>
            </w:r>
          </w:p>
        </w:tc>
      </w:tr>
      <w:tr w:rsidR="00615AC9" w:rsidRPr="00AA2BAE" w:rsidTr="004E3C4F">
        <w:trPr>
          <w:trHeight w:val="133"/>
        </w:trPr>
        <w:tc>
          <w:tcPr>
            <w:tcW w:w="1781" w:type="pct"/>
            <w:vMerge/>
          </w:tcPr>
          <w:p w:rsidR="00615AC9" w:rsidRPr="00AA2BAE" w:rsidRDefault="00615AC9" w:rsidP="004E3C4F">
            <w:pPr>
              <w:widowControl w:val="0"/>
              <w:spacing w:after="0" w:line="240" w:lineRule="auto"/>
              <w:jc w:val="both"/>
            </w:pPr>
          </w:p>
        </w:tc>
        <w:tc>
          <w:tcPr>
            <w:tcW w:w="710" w:type="pct"/>
            <w:vMerge/>
            <w:vAlign w:val="center"/>
          </w:tcPr>
          <w:p w:rsidR="00615AC9" w:rsidRPr="00AA2BAE" w:rsidRDefault="00615AC9" w:rsidP="004E3C4F">
            <w:pPr>
              <w:widowControl w:val="0"/>
              <w:spacing w:after="0" w:line="240" w:lineRule="auto"/>
              <w:jc w:val="center"/>
            </w:pPr>
          </w:p>
        </w:tc>
        <w:tc>
          <w:tcPr>
            <w:tcW w:w="1216" w:type="pct"/>
            <w:vAlign w:val="center"/>
          </w:tcPr>
          <w:p w:rsidR="00615AC9" w:rsidRPr="00AA2BAE" w:rsidRDefault="00615AC9" w:rsidP="004E3C4F">
            <w:pPr>
              <w:widowControl w:val="0"/>
              <w:spacing w:after="0" w:line="240" w:lineRule="auto"/>
              <w:jc w:val="center"/>
            </w:pPr>
            <w:r w:rsidRPr="00AA2BAE">
              <w:rPr>
                <w:lang w:val="en-US"/>
              </w:rPr>
              <w:t>I</w:t>
            </w:r>
            <w:r w:rsidRPr="00AA2BAE">
              <w:t xml:space="preserve"> очередь (35 домов)</w:t>
            </w:r>
          </w:p>
        </w:tc>
        <w:tc>
          <w:tcPr>
            <w:tcW w:w="1293" w:type="pct"/>
            <w:vAlign w:val="center"/>
          </w:tcPr>
          <w:p w:rsidR="00615AC9" w:rsidRPr="00AA2BAE" w:rsidRDefault="00615AC9" w:rsidP="004E3C4F">
            <w:pPr>
              <w:widowControl w:val="0"/>
              <w:spacing w:after="0" w:line="240" w:lineRule="auto"/>
              <w:jc w:val="center"/>
            </w:pPr>
            <w:r w:rsidRPr="00AA2BAE">
              <w:t>Расчетный срок   126дома (91 домов)</w:t>
            </w:r>
          </w:p>
        </w:tc>
      </w:tr>
      <w:tr w:rsidR="00615AC9" w:rsidRPr="00AA2BAE" w:rsidTr="004E3C4F">
        <w:tc>
          <w:tcPr>
            <w:tcW w:w="1781" w:type="pct"/>
          </w:tcPr>
          <w:p w:rsidR="00615AC9" w:rsidRPr="00AA2BAE" w:rsidRDefault="00615AC9" w:rsidP="004E3C4F">
            <w:pPr>
              <w:widowControl w:val="0"/>
              <w:spacing w:after="0" w:line="240" w:lineRule="auto"/>
              <w:jc w:val="both"/>
            </w:pPr>
            <w:r w:rsidRPr="00AA2BAE">
              <w:t>Потребность в электроэнергии для бытовых и коммунальных нужд</w:t>
            </w:r>
          </w:p>
        </w:tc>
        <w:tc>
          <w:tcPr>
            <w:tcW w:w="710" w:type="pct"/>
            <w:vAlign w:val="center"/>
          </w:tcPr>
          <w:p w:rsidR="00615AC9" w:rsidRPr="00AA2BAE" w:rsidRDefault="00615AC9" w:rsidP="004E3C4F">
            <w:pPr>
              <w:widowControl w:val="0"/>
              <w:spacing w:after="0" w:line="240" w:lineRule="auto"/>
              <w:jc w:val="center"/>
            </w:pPr>
            <w:r w:rsidRPr="00AA2BAE">
              <w:t>15</w:t>
            </w:r>
          </w:p>
        </w:tc>
        <w:tc>
          <w:tcPr>
            <w:tcW w:w="1216" w:type="pct"/>
            <w:vAlign w:val="center"/>
          </w:tcPr>
          <w:p w:rsidR="00615AC9" w:rsidRPr="00AA2BAE" w:rsidRDefault="00615AC9" w:rsidP="004E3C4F">
            <w:pPr>
              <w:widowControl w:val="0"/>
              <w:spacing w:after="0" w:line="240" w:lineRule="auto"/>
              <w:jc w:val="center"/>
            </w:pPr>
            <w:r w:rsidRPr="00AA2BAE">
              <w:t>525</w:t>
            </w:r>
          </w:p>
        </w:tc>
        <w:tc>
          <w:tcPr>
            <w:tcW w:w="1293" w:type="pct"/>
            <w:vAlign w:val="center"/>
          </w:tcPr>
          <w:p w:rsidR="00615AC9" w:rsidRPr="00AA2BAE" w:rsidRDefault="00615AC9" w:rsidP="004E3C4F">
            <w:pPr>
              <w:widowControl w:val="0"/>
              <w:spacing w:after="0" w:line="240" w:lineRule="auto"/>
              <w:jc w:val="center"/>
            </w:pPr>
            <w:r w:rsidRPr="00AA2BAE">
              <w:t>1935</w:t>
            </w:r>
          </w:p>
        </w:tc>
      </w:tr>
      <w:tr w:rsidR="00615AC9" w:rsidRPr="00AA2BAE" w:rsidTr="004E3C4F">
        <w:tc>
          <w:tcPr>
            <w:tcW w:w="1781" w:type="pct"/>
          </w:tcPr>
          <w:p w:rsidR="00615AC9" w:rsidRPr="00AA2BAE" w:rsidRDefault="00615AC9" w:rsidP="004E3C4F">
            <w:pPr>
              <w:widowControl w:val="0"/>
              <w:spacing w:after="0" w:line="240" w:lineRule="auto"/>
              <w:jc w:val="both"/>
            </w:pPr>
            <w:r w:rsidRPr="00AA2BAE">
              <w:t>Потребность в электроэнергии для общественных зданий</w:t>
            </w:r>
          </w:p>
        </w:tc>
        <w:tc>
          <w:tcPr>
            <w:tcW w:w="710" w:type="pct"/>
          </w:tcPr>
          <w:p w:rsidR="00615AC9" w:rsidRPr="00AA2BAE" w:rsidRDefault="00615AC9" w:rsidP="004E3C4F">
            <w:pPr>
              <w:widowControl w:val="0"/>
              <w:spacing w:after="0" w:line="240" w:lineRule="auto"/>
              <w:jc w:val="both"/>
            </w:pPr>
          </w:p>
        </w:tc>
        <w:tc>
          <w:tcPr>
            <w:tcW w:w="1216" w:type="pct"/>
            <w:vAlign w:val="center"/>
          </w:tcPr>
          <w:p w:rsidR="00615AC9" w:rsidRPr="00AA2BAE" w:rsidRDefault="00615AC9" w:rsidP="004E3C4F">
            <w:pPr>
              <w:widowControl w:val="0"/>
              <w:spacing w:after="0" w:line="240" w:lineRule="auto"/>
              <w:jc w:val="center"/>
            </w:pPr>
            <w:r w:rsidRPr="00AA2BAE">
              <w:t>520</w:t>
            </w:r>
          </w:p>
        </w:tc>
        <w:tc>
          <w:tcPr>
            <w:tcW w:w="1293" w:type="pct"/>
            <w:vAlign w:val="center"/>
          </w:tcPr>
          <w:p w:rsidR="00615AC9" w:rsidRPr="00AA2BAE" w:rsidRDefault="00615AC9" w:rsidP="004E3C4F">
            <w:pPr>
              <w:widowControl w:val="0"/>
              <w:spacing w:after="0" w:line="240" w:lineRule="auto"/>
              <w:jc w:val="center"/>
            </w:pPr>
            <w:r w:rsidRPr="00AA2BAE">
              <w:t>623</w:t>
            </w:r>
          </w:p>
        </w:tc>
      </w:tr>
      <w:tr w:rsidR="00615AC9" w:rsidRPr="00AA2BAE" w:rsidTr="004E3C4F">
        <w:tc>
          <w:tcPr>
            <w:tcW w:w="1781" w:type="pct"/>
          </w:tcPr>
          <w:p w:rsidR="00615AC9" w:rsidRPr="00AA2BAE" w:rsidRDefault="00615AC9" w:rsidP="004E3C4F">
            <w:pPr>
              <w:widowControl w:val="0"/>
              <w:spacing w:after="0" w:line="240" w:lineRule="auto"/>
              <w:jc w:val="both"/>
            </w:pPr>
            <w:r w:rsidRPr="00AA2BAE">
              <w:t>Потери при транспортировке электроэнергии</w:t>
            </w:r>
          </w:p>
        </w:tc>
        <w:tc>
          <w:tcPr>
            <w:tcW w:w="710" w:type="pct"/>
          </w:tcPr>
          <w:p w:rsidR="00615AC9" w:rsidRPr="00AA2BAE" w:rsidRDefault="00615AC9" w:rsidP="004E3C4F">
            <w:pPr>
              <w:widowControl w:val="0"/>
              <w:spacing w:after="0" w:line="240" w:lineRule="auto"/>
              <w:jc w:val="both"/>
            </w:pPr>
          </w:p>
        </w:tc>
        <w:tc>
          <w:tcPr>
            <w:tcW w:w="1216" w:type="pct"/>
            <w:vAlign w:val="center"/>
          </w:tcPr>
          <w:p w:rsidR="00615AC9" w:rsidRPr="00AA2BAE" w:rsidRDefault="00615AC9" w:rsidP="004E3C4F">
            <w:pPr>
              <w:widowControl w:val="0"/>
              <w:spacing w:after="0" w:line="240" w:lineRule="auto"/>
              <w:jc w:val="center"/>
            </w:pPr>
            <w:r w:rsidRPr="00AA2BAE">
              <w:t>52,25</w:t>
            </w:r>
          </w:p>
        </w:tc>
        <w:tc>
          <w:tcPr>
            <w:tcW w:w="1293" w:type="pct"/>
            <w:vAlign w:val="center"/>
          </w:tcPr>
          <w:p w:rsidR="00615AC9" w:rsidRPr="00AA2BAE" w:rsidRDefault="00615AC9" w:rsidP="004E3C4F">
            <w:pPr>
              <w:widowControl w:val="0"/>
              <w:spacing w:after="0" w:line="240" w:lineRule="auto"/>
              <w:jc w:val="center"/>
            </w:pPr>
            <w:r w:rsidRPr="00AA2BAE">
              <w:t>115</w:t>
            </w:r>
          </w:p>
        </w:tc>
      </w:tr>
      <w:tr w:rsidR="00615AC9" w:rsidRPr="00AA2BAE" w:rsidTr="004E3C4F">
        <w:tc>
          <w:tcPr>
            <w:tcW w:w="1781" w:type="pct"/>
          </w:tcPr>
          <w:p w:rsidR="00615AC9" w:rsidRPr="00AA2BAE" w:rsidRDefault="00615AC9" w:rsidP="004E3C4F">
            <w:pPr>
              <w:widowControl w:val="0"/>
              <w:spacing w:after="0" w:line="240" w:lineRule="auto"/>
              <w:jc w:val="both"/>
            </w:pPr>
            <w:r w:rsidRPr="00AA2BAE">
              <w:t>Итого</w:t>
            </w:r>
          </w:p>
        </w:tc>
        <w:tc>
          <w:tcPr>
            <w:tcW w:w="710" w:type="pct"/>
          </w:tcPr>
          <w:p w:rsidR="00615AC9" w:rsidRPr="00AA2BAE" w:rsidRDefault="00615AC9" w:rsidP="004E3C4F">
            <w:pPr>
              <w:widowControl w:val="0"/>
              <w:spacing w:after="0" w:line="240" w:lineRule="auto"/>
              <w:jc w:val="both"/>
            </w:pPr>
          </w:p>
        </w:tc>
        <w:tc>
          <w:tcPr>
            <w:tcW w:w="1216" w:type="pct"/>
            <w:vAlign w:val="center"/>
          </w:tcPr>
          <w:p w:rsidR="00615AC9" w:rsidRPr="00AA2BAE" w:rsidRDefault="00615AC9" w:rsidP="004E3C4F">
            <w:pPr>
              <w:widowControl w:val="0"/>
              <w:spacing w:after="0" w:line="240" w:lineRule="auto"/>
              <w:jc w:val="center"/>
            </w:pPr>
            <w:r w:rsidRPr="00AA2BAE">
              <w:t>1097,25</w:t>
            </w:r>
          </w:p>
        </w:tc>
        <w:tc>
          <w:tcPr>
            <w:tcW w:w="1293" w:type="pct"/>
            <w:vAlign w:val="center"/>
          </w:tcPr>
          <w:p w:rsidR="00615AC9" w:rsidRPr="00AA2BAE" w:rsidRDefault="00615AC9" w:rsidP="004E3C4F">
            <w:pPr>
              <w:widowControl w:val="0"/>
              <w:spacing w:after="0" w:line="240" w:lineRule="auto"/>
              <w:jc w:val="center"/>
            </w:pPr>
            <w:r w:rsidRPr="00AA2BAE">
              <w:t>2673</w:t>
            </w:r>
          </w:p>
        </w:tc>
      </w:tr>
    </w:tbl>
    <w:p w:rsidR="00615AC9" w:rsidRPr="00AA2BAE" w:rsidRDefault="00615AC9" w:rsidP="00615AC9">
      <w:pPr>
        <w:widowControl w:val="0"/>
        <w:tabs>
          <w:tab w:val="left" w:pos="3976"/>
        </w:tabs>
        <w:spacing w:after="0" w:line="360" w:lineRule="auto"/>
        <w:ind w:right="-1" w:firstLine="567"/>
        <w:jc w:val="both"/>
      </w:pPr>
      <w:r>
        <w:tab/>
      </w:r>
    </w:p>
    <w:p w:rsidR="00615AC9" w:rsidRPr="00AA2BAE" w:rsidRDefault="00615AC9" w:rsidP="00615AC9">
      <w:pPr>
        <w:widowControl w:val="0"/>
        <w:spacing w:after="0" w:line="360" w:lineRule="auto"/>
        <w:ind w:right="-1" w:firstLine="567"/>
        <w:jc w:val="both"/>
      </w:pPr>
      <w:r w:rsidRPr="00AA2BAE">
        <w:t xml:space="preserve">Суммарная проектная электрическая нагрузка с. </w:t>
      </w:r>
      <w:proofErr w:type="spellStart"/>
      <w:r w:rsidRPr="00AA2BAE">
        <w:t>Барагаш</w:t>
      </w:r>
      <w:proofErr w:type="spellEnd"/>
      <w:r w:rsidRPr="00AA2BAE">
        <w:t xml:space="preserve"> с учетом потерь при транспортировке электроэнергии составляет - 2673 кВт.</w:t>
      </w:r>
    </w:p>
    <w:p w:rsidR="00615AC9" w:rsidRPr="00AA2BAE" w:rsidRDefault="00615AC9" w:rsidP="00615AC9">
      <w:pPr>
        <w:widowControl w:val="0"/>
        <w:spacing w:after="0" w:line="360" w:lineRule="auto"/>
        <w:ind w:right="-1" w:firstLine="567"/>
        <w:jc w:val="both"/>
      </w:pPr>
      <w:r w:rsidRPr="00AA2BAE">
        <w:t>Для электроснабжения проектируемого жилья необходимо смонтировать 8 трансформаторных подстанций, распределительные линии.</w:t>
      </w:r>
    </w:p>
    <w:p w:rsidR="00615AC9" w:rsidRPr="00AA2BAE" w:rsidRDefault="00615AC9" w:rsidP="00615AC9">
      <w:pPr>
        <w:widowControl w:val="0"/>
        <w:spacing w:after="0" w:line="360" w:lineRule="auto"/>
        <w:ind w:right="-1" w:firstLine="567"/>
        <w:jc w:val="both"/>
      </w:pPr>
      <w:r w:rsidRPr="00AA2BAE">
        <w:t>Проектом предусматривается:</w:t>
      </w:r>
    </w:p>
    <w:p w:rsidR="00615AC9" w:rsidRPr="00AA2BAE" w:rsidRDefault="00615AC9" w:rsidP="00615AC9">
      <w:pPr>
        <w:widowControl w:val="0"/>
        <w:spacing w:after="0" w:line="360" w:lineRule="auto"/>
        <w:ind w:right="-1" w:firstLine="567"/>
        <w:jc w:val="both"/>
      </w:pPr>
      <w:r w:rsidRPr="00AA2BAE">
        <w:t>- реконструкция ЛЭП 10 кВ в направлении Ильинки в размере 1 км;</w:t>
      </w:r>
    </w:p>
    <w:p w:rsidR="00615AC9" w:rsidRPr="00AA2BAE" w:rsidRDefault="00615AC9" w:rsidP="00615AC9">
      <w:pPr>
        <w:widowControl w:val="0"/>
        <w:spacing w:after="0" w:line="360" w:lineRule="auto"/>
        <w:ind w:right="-1" w:firstLine="567"/>
        <w:jc w:val="both"/>
      </w:pPr>
      <w:r w:rsidRPr="00AA2BAE">
        <w:t>- строительство ЛЭП 10 кВ в зоне расширения и существующей застройки в размере 2,32км;</w:t>
      </w:r>
    </w:p>
    <w:p w:rsidR="00615AC9" w:rsidRPr="00AA2BAE" w:rsidRDefault="00615AC9" w:rsidP="00615AC9">
      <w:pPr>
        <w:widowControl w:val="0"/>
        <w:spacing w:after="0" w:line="360" w:lineRule="auto"/>
        <w:ind w:right="-1" w:firstLine="567"/>
        <w:jc w:val="both"/>
      </w:pPr>
      <w:r w:rsidRPr="00AA2BAE">
        <w:t>- монтаж 8 КТП для подключения проектируемого жилья, с монтажом 0,4 кВ в размере 4,8 км;</w:t>
      </w:r>
    </w:p>
    <w:p w:rsidR="00615AC9" w:rsidRPr="00AA2BAE" w:rsidRDefault="00615AC9" w:rsidP="00615AC9">
      <w:pPr>
        <w:widowControl w:val="0"/>
        <w:spacing w:after="0" w:line="360" w:lineRule="auto"/>
        <w:ind w:right="-1" w:firstLine="567"/>
        <w:jc w:val="both"/>
      </w:pPr>
      <w:r w:rsidRPr="00AA2BAE">
        <w:lastRenderedPageBreak/>
        <w:t>- монтаж 3 КТП для подключения существующего жилья, с монтажом 0,4 кВ;</w:t>
      </w:r>
    </w:p>
    <w:p w:rsidR="00615AC9" w:rsidRPr="00AA2BAE" w:rsidRDefault="00615AC9" w:rsidP="00615AC9">
      <w:pPr>
        <w:widowControl w:val="0"/>
        <w:tabs>
          <w:tab w:val="left" w:pos="993"/>
        </w:tabs>
        <w:spacing w:after="0" w:line="360" w:lineRule="auto"/>
        <w:ind w:right="-1" w:firstLine="567"/>
        <w:jc w:val="both"/>
      </w:pPr>
      <w:r w:rsidRPr="00AA2BAE">
        <w:t xml:space="preserve">Для соблюдения требований нормативных документов рекомендуется на стадии рабочего проектирования выполнить расчет загрузки для сохраняемых ТП и ЛЭП 10 кВ и 0,4 кВ. Уточнить возможность работы сохраняемого оборудования на напряжение 10 кВ. При условии соответствия расчетных показателей </w:t>
      </w:r>
      <w:proofErr w:type="gramStart"/>
      <w:r w:rsidRPr="00AA2BAE">
        <w:t>проекта</w:t>
      </w:r>
      <w:proofErr w:type="gramEnd"/>
      <w:r w:rsidRPr="00AA2BAE">
        <w:t xml:space="preserve"> с номиналом мощности действующих ТП все необходимые расчеты  производятся наследующих стадиях проектирования.  Вводы в жилые дома выполнить воздушным подключением. </w:t>
      </w:r>
    </w:p>
    <w:p w:rsidR="00615AC9" w:rsidRPr="00AA2BAE" w:rsidRDefault="00615AC9" w:rsidP="00615AC9">
      <w:pPr>
        <w:widowControl w:val="0"/>
        <w:spacing w:after="0" w:line="360" w:lineRule="auto"/>
        <w:ind w:right="-1" w:firstLine="567"/>
        <w:jc w:val="both"/>
      </w:pPr>
      <w:r w:rsidRPr="00AA2BAE">
        <w:t xml:space="preserve">Распределительные сети 0,4 кВ от ТП до потребителей выполнить на железобетонных опорах с применением самонесущего изолированного провода (СИП) различного сечения. </w:t>
      </w:r>
    </w:p>
    <w:p w:rsidR="00615AC9" w:rsidRPr="00AA2BAE" w:rsidRDefault="00615AC9" w:rsidP="00615AC9">
      <w:pPr>
        <w:widowControl w:val="0"/>
        <w:autoSpaceDE w:val="0"/>
        <w:autoSpaceDN w:val="0"/>
        <w:adjustRightInd w:val="0"/>
        <w:spacing w:after="0" w:line="360" w:lineRule="auto"/>
        <w:ind w:right="-1" w:firstLine="567"/>
        <w:jc w:val="both"/>
        <w:rPr>
          <w:color w:val="000000"/>
        </w:rPr>
      </w:pPr>
      <w:r w:rsidRPr="00AA2BAE">
        <w:rPr>
          <w:color w:val="000000"/>
        </w:rPr>
        <w:t>Установленная и расчетная мощность по жилым и общественным зданиям принята по типовым проектам. Потребляемая мощность производственных объектов и расчет мощности трансформаторных подстанций приняты по "Проектированию и монтажу электроустановок жилых и общественных зданий" и  «Инструкции на проектирование электрооборудования общественных зданий массового строительства СП 31-110-2003.»</w:t>
      </w:r>
    </w:p>
    <w:p w:rsidR="00615AC9" w:rsidRPr="00AA2BAE" w:rsidRDefault="00615AC9" w:rsidP="00615AC9">
      <w:pPr>
        <w:widowControl w:val="0"/>
        <w:spacing w:after="0" w:line="360" w:lineRule="auto"/>
        <w:ind w:right="-1" w:firstLine="567"/>
        <w:jc w:val="both"/>
      </w:pPr>
      <w:r w:rsidRPr="00AA2BAE">
        <w:rPr>
          <w:color w:val="000000"/>
        </w:rPr>
        <w:t xml:space="preserve">Котельные и </w:t>
      </w:r>
      <w:r w:rsidRPr="00AA2BAE">
        <w:t xml:space="preserve">установки тепловых сетей, а также водозаборные сооружения относятся к потребителям  II категории и  требуют  обеспечения  резервного питания </w:t>
      </w:r>
      <w:proofErr w:type="spellStart"/>
      <w:r w:rsidRPr="00AA2BAE">
        <w:t>СНиП</w:t>
      </w:r>
      <w:proofErr w:type="spellEnd"/>
      <w:r w:rsidRPr="00AA2BAE">
        <w:t xml:space="preserve"> 2.04.02-84* «Водоснабжение. Наружные сети и сооружения». Резервное питание предусмотреть от индивидуальных дизель – генераторов,  расположенных на территории этих объектов.</w:t>
      </w:r>
    </w:p>
    <w:p w:rsidR="00F92DC2" w:rsidRPr="00F92DC2" w:rsidRDefault="00615AC9" w:rsidP="00615AC9">
      <w:pPr>
        <w:pStyle w:val="afffff2"/>
        <w:ind w:firstLine="851"/>
        <w:rPr>
          <w:rFonts w:ascii="Times New Roman" w:eastAsia="Calibri" w:hAnsi="Times New Roman"/>
          <w:kern w:val="2"/>
          <w:szCs w:val="24"/>
          <w:lang w:eastAsia="en-US"/>
        </w:rPr>
      </w:pPr>
      <w:r w:rsidRPr="00AA2BAE">
        <w:rPr>
          <w:rFonts w:ascii="Times New Roman" w:hAnsi="Times New Roman"/>
          <w:szCs w:val="24"/>
        </w:rPr>
        <w:t>При проектировании сетей и сооружений электроснабжения должны быть предусмотрены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w:t>
      </w:r>
    </w:p>
    <w:p w:rsidR="00EB6B5E" w:rsidRPr="00B749D9" w:rsidRDefault="00EB6B5E" w:rsidP="00EB6B5E">
      <w:pPr>
        <w:pStyle w:val="af4"/>
        <w:keepNext/>
        <w:ind w:left="1571"/>
        <w:rPr>
          <w:i/>
          <w:u w:val="single"/>
        </w:rPr>
      </w:pPr>
      <w:r>
        <w:rPr>
          <w:i/>
          <w:u w:val="single"/>
        </w:rPr>
        <w:t>Связь</w:t>
      </w:r>
    </w:p>
    <w:p w:rsidR="00615AC9" w:rsidRPr="00AA2BAE" w:rsidRDefault="00615AC9" w:rsidP="00615AC9">
      <w:pPr>
        <w:widowControl w:val="0"/>
        <w:spacing w:after="0" w:line="360" w:lineRule="auto"/>
        <w:ind w:right="-1" w:firstLine="567"/>
        <w:jc w:val="both"/>
        <w:rPr>
          <w:color w:val="000000"/>
        </w:rPr>
      </w:pPr>
      <w:r w:rsidRPr="00AA2BAE">
        <w:rPr>
          <w:color w:val="000000"/>
        </w:rPr>
        <w:t>Генеральным планом предлагается строительство телефонной сети для телефонизации объектов жилищно-гражданского и производственного назначения.</w:t>
      </w:r>
    </w:p>
    <w:p w:rsidR="00EB6B5E" w:rsidRDefault="00615AC9" w:rsidP="00615AC9">
      <w:pPr>
        <w:pStyle w:val="afffff2"/>
        <w:ind w:firstLine="851"/>
        <w:rPr>
          <w:rFonts w:ascii="Times New Roman" w:hAnsi="Times New Roman"/>
          <w:color w:val="000000"/>
          <w:szCs w:val="24"/>
        </w:rPr>
      </w:pPr>
      <w:r w:rsidRPr="00AA2BAE">
        <w:rPr>
          <w:rFonts w:ascii="Times New Roman" w:hAnsi="Times New Roman"/>
          <w:color w:val="000000"/>
          <w:szCs w:val="24"/>
        </w:rPr>
        <w:t xml:space="preserve">Согласно действующим нормам и телефонной плотности предполагается реконструкция существующей </w:t>
      </w:r>
      <w:proofErr w:type="spellStart"/>
      <w:r w:rsidRPr="00AA2BAE">
        <w:rPr>
          <w:rFonts w:ascii="Times New Roman" w:hAnsi="Times New Roman"/>
          <w:color w:val="000000"/>
          <w:szCs w:val="24"/>
        </w:rPr>
        <w:t>Барагашской</w:t>
      </w:r>
      <w:proofErr w:type="spellEnd"/>
      <w:r w:rsidRPr="00AA2BAE">
        <w:rPr>
          <w:rFonts w:ascii="Times New Roman" w:hAnsi="Times New Roman"/>
          <w:color w:val="000000"/>
          <w:szCs w:val="24"/>
        </w:rPr>
        <w:t xml:space="preserve"> АТС, а также строительство новой цифровой станции в зоне расширения и развитие услуг по предоставлению сотовой связи. Перенос существующей линии связи с проектируемых участков - вдоль проектируемой дороги в зоне расширения.</w:t>
      </w:r>
    </w:p>
    <w:p w:rsidR="00615AC9" w:rsidRDefault="00615AC9" w:rsidP="00615AC9">
      <w:pPr>
        <w:pStyle w:val="afffff2"/>
        <w:ind w:firstLine="851"/>
        <w:rPr>
          <w:rFonts w:ascii="Times New Roman" w:eastAsia="Calibri" w:hAnsi="Times New Roman"/>
          <w:i/>
          <w:kern w:val="2"/>
          <w:szCs w:val="24"/>
          <w:u w:val="single"/>
          <w:lang w:eastAsia="en-US"/>
        </w:rPr>
      </w:pPr>
      <w:r w:rsidRPr="00615AC9">
        <w:rPr>
          <w:rFonts w:ascii="Times New Roman" w:eastAsia="Calibri" w:hAnsi="Times New Roman"/>
          <w:i/>
          <w:kern w:val="2"/>
          <w:szCs w:val="24"/>
          <w:u w:val="single"/>
          <w:lang w:eastAsia="en-US"/>
        </w:rPr>
        <w:t>Теплоснабжение</w:t>
      </w:r>
    </w:p>
    <w:p w:rsidR="00615AC9" w:rsidRPr="00AA2BAE" w:rsidRDefault="00615AC9" w:rsidP="00615AC9">
      <w:pPr>
        <w:pStyle w:val="81"/>
        <w:widowControl w:val="0"/>
        <w:ind w:right="-851"/>
        <w:rPr>
          <w:rFonts w:ascii="Times New Roman" w:hAnsi="Times New Roman"/>
          <w:i/>
        </w:rPr>
      </w:pPr>
      <w:r w:rsidRPr="00AA2BAE">
        <w:rPr>
          <w:rFonts w:ascii="Times New Roman" w:hAnsi="Times New Roman"/>
          <w:i/>
        </w:rPr>
        <w:t>Климатические данные:</w:t>
      </w:r>
    </w:p>
    <w:p w:rsidR="00615AC9" w:rsidRPr="00AA2BAE" w:rsidRDefault="00615AC9" w:rsidP="00615AC9">
      <w:pPr>
        <w:pStyle w:val="81"/>
        <w:widowControl w:val="0"/>
        <w:ind w:right="-1" w:firstLine="0"/>
        <w:rPr>
          <w:rFonts w:ascii="Times New Roman" w:hAnsi="Times New Roman"/>
        </w:rPr>
      </w:pPr>
      <w:r w:rsidRPr="00AA2BAE">
        <w:rPr>
          <w:rFonts w:ascii="Times New Roman" w:hAnsi="Times New Roman"/>
        </w:rPr>
        <w:t xml:space="preserve">Расчетная температура наружного воздуха для проектирования отопления – минус 38С. </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lastRenderedPageBreak/>
        <w:t>Продолжительность отопительного периода - 227 суток.</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 xml:space="preserve">Тепловые нагрузки на отопление, вентиляцию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w:t>
      </w:r>
      <w:proofErr w:type="spellStart"/>
      <w:r w:rsidRPr="00AA2BAE">
        <w:rPr>
          <w:rFonts w:ascii="Times New Roman" w:hAnsi="Times New Roman"/>
        </w:rPr>
        <w:t>СНиП</w:t>
      </w:r>
      <w:proofErr w:type="spellEnd"/>
      <w:r w:rsidRPr="00AA2BAE">
        <w:rPr>
          <w:rFonts w:ascii="Times New Roman" w:hAnsi="Times New Roman"/>
        </w:rPr>
        <w:t xml:space="preserve"> 2.04.07-86 «Тепловые сети». Расчетные расходы тепла определены по укрупненным показателям удельных расходов тепла на отопление.</w:t>
      </w:r>
    </w:p>
    <w:p w:rsidR="00615AC9" w:rsidRPr="00AA2BAE" w:rsidRDefault="00615AC9" w:rsidP="00615AC9">
      <w:pPr>
        <w:pStyle w:val="afffff2"/>
        <w:widowControl w:val="0"/>
        <w:ind w:left="567" w:right="-1" w:firstLine="0"/>
        <w:rPr>
          <w:rFonts w:ascii="Times New Roman" w:eastAsia="Calibri" w:hAnsi="Times New Roman"/>
          <w:bCs/>
          <w:szCs w:val="24"/>
          <w:lang w:eastAsia="en-US"/>
        </w:rPr>
      </w:pPr>
      <w:r w:rsidRPr="00AA2BAE">
        <w:rPr>
          <w:rFonts w:ascii="Times New Roman" w:eastAsia="Calibri" w:hAnsi="Times New Roman"/>
          <w:bCs/>
          <w:szCs w:val="24"/>
          <w:lang w:eastAsia="en-US"/>
        </w:rPr>
        <w:t>Генеральным планом предлагается:</w:t>
      </w:r>
    </w:p>
    <w:p w:rsidR="00615AC9" w:rsidRPr="00AA2BAE" w:rsidRDefault="00615AC9" w:rsidP="00F458BF">
      <w:pPr>
        <w:pStyle w:val="afffff2"/>
        <w:widowControl w:val="0"/>
        <w:numPr>
          <w:ilvl w:val="0"/>
          <w:numId w:val="18"/>
        </w:numPr>
        <w:ind w:left="284" w:right="-1" w:firstLine="567"/>
        <w:rPr>
          <w:rFonts w:ascii="Times New Roman" w:hAnsi="Times New Roman"/>
          <w:szCs w:val="24"/>
        </w:rPr>
      </w:pPr>
      <w:r w:rsidRPr="00AA2BAE">
        <w:rPr>
          <w:rFonts w:ascii="Times New Roman" w:eastAsia="Calibri" w:hAnsi="Times New Roman"/>
          <w:bCs/>
          <w:szCs w:val="24"/>
          <w:lang w:eastAsia="en-US"/>
        </w:rPr>
        <w:t>жилую застройку</w:t>
      </w:r>
      <w:r w:rsidRPr="00AA2BAE">
        <w:rPr>
          <w:rFonts w:ascii="Times New Roman" w:eastAsia="MS Mincho" w:hAnsi="Times New Roman"/>
          <w:szCs w:val="24"/>
        </w:rPr>
        <w:t>, начальную школу, аптеку,</w:t>
      </w:r>
      <w:r w:rsidR="00645098">
        <w:rPr>
          <w:rFonts w:ascii="Times New Roman" w:eastAsia="MS Mincho" w:hAnsi="Times New Roman"/>
          <w:szCs w:val="24"/>
        </w:rPr>
        <w:t xml:space="preserve"> часовню,</w:t>
      </w:r>
      <w:r w:rsidRPr="00AA2BAE">
        <w:rPr>
          <w:rFonts w:ascii="Times New Roman" w:eastAsia="MS Mincho" w:hAnsi="Times New Roman"/>
          <w:szCs w:val="24"/>
        </w:rPr>
        <w:t xml:space="preserve"> гостиницу, магазин, кафе отапливать </w:t>
      </w:r>
      <w:proofErr w:type="gramStart"/>
      <w:r w:rsidRPr="00AA2BAE">
        <w:rPr>
          <w:rFonts w:ascii="Times New Roman" w:eastAsia="MS Mincho" w:hAnsi="Times New Roman"/>
          <w:szCs w:val="24"/>
        </w:rPr>
        <w:t>от</w:t>
      </w:r>
      <w:proofErr w:type="gramEnd"/>
      <w:r w:rsidRPr="00AA2BAE">
        <w:rPr>
          <w:rFonts w:ascii="Times New Roman" w:eastAsia="MS Mincho" w:hAnsi="Times New Roman"/>
          <w:szCs w:val="24"/>
        </w:rPr>
        <w:t xml:space="preserve"> индивидуальных</w:t>
      </w:r>
      <w:r w:rsidRPr="00AA2BAE">
        <w:rPr>
          <w:rFonts w:ascii="Times New Roman" w:hAnsi="Times New Roman"/>
          <w:szCs w:val="24"/>
        </w:rPr>
        <w:t xml:space="preserve"> автономных </w:t>
      </w:r>
      <w:proofErr w:type="spellStart"/>
      <w:r w:rsidRPr="00AA2BAE">
        <w:rPr>
          <w:rFonts w:ascii="Times New Roman" w:hAnsi="Times New Roman"/>
          <w:szCs w:val="24"/>
        </w:rPr>
        <w:t>теплогенераторов</w:t>
      </w:r>
      <w:proofErr w:type="spellEnd"/>
      <w:r w:rsidRPr="00AA2BAE">
        <w:rPr>
          <w:rFonts w:ascii="Times New Roman" w:hAnsi="Times New Roman"/>
          <w:szCs w:val="24"/>
        </w:rPr>
        <w:t>;</w:t>
      </w:r>
    </w:p>
    <w:p w:rsidR="00615AC9" w:rsidRPr="00AA2BAE" w:rsidRDefault="00615AC9" w:rsidP="00F458BF">
      <w:pPr>
        <w:pStyle w:val="afffff2"/>
        <w:widowControl w:val="0"/>
        <w:numPr>
          <w:ilvl w:val="0"/>
          <w:numId w:val="18"/>
        </w:numPr>
        <w:ind w:left="284" w:right="-1" w:firstLine="567"/>
        <w:rPr>
          <w:rFonts w:ascii="Times New Roman" w:eastAsia="Calibri" w:hAnsi="Times New Roman"/>
          <w:bCs/>
          <w:szCs w:val="24"/>
          <w:lang w:eastAsia="en-US"/>
        </w:rPr>
      </w:pPr>
      <w:r w:rsidRPr="00AA2BAE">
        <w:rPr>
          <w:rFonts w:ascii="Times New Roman" w:eastAsia="MS Mincho" w:hAnsi="Times New Roman"/>
          <w:szCs w:val="24"/>
        </w:rPr>
        <w:t>детский сад и участковую больницу отапливать от проектируемой котельной</w:t>
      </w:r>
      <w:r w:rsidRPr="00AA2BAE">
        <w:rPr>
          <w:rFonts w:ascii="Times New Roman" w:eastAsia="Calibri" w:hAnsi="Times New Roman"/>
          <w:bCs/>
          <w:szCs w:val="24"/>
          <w:lang w:eastAsia="en-US"/>
        </w:rPr>
        <w:t xml:space="preserve"> </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Топливом для котельной является дрова и каменный уголь. Теплоноситель систем теплоснабжения - вода по температурному графику 95-70</w:t>
      </w:r>
      <w:r w:rsidRPr="00AA2BAE">
        <w:rPr>
          <w:rFonts w:ascii="Times New Roman" w:hAnsi="Times New Roman"/>
          <w:vertAlign w:val="superscript"/>
        </w:rPr>
        <w:t>о</w:t>
      </w:r>
      <w:r w:rsidRPr="00AA2BAE">
        <w:rPr>
          <w:rFonts w:ascii="Times New Roman" w:hAnsi="Times New Roman"/>
        </w:rPr>
        <w:t xml:space="preserve">С. Согласно </w:t>
      </w:r>
      <w:proofErr w:type="spellStart"/>
      <w:r w:rsidRPr="00AA2BAE">
        <w:rPr>
          <w:rFonts w:ascii="Times New Roman" w:hAnsi="Times New Roman"/>
        </w:rPr>
        <w:t>СНиП</w:t>
      </w:r>
      <w:proofErr w:type="spellEnd"/>
      <w:r w:rsidRPr="00AA2BAE">
        <w:rPr>
          <w:rFonts w:ascii="Times New Roman" w:hAnsi="Times New Roman"/>
        </w:rPr>
        <w:t xml:space="preserve"> 2.04.07-86* «Тепловые сети» на проектируемой центральной тепловой станции предусмотреть приборы контроля параметров теплоносителя и учета расхода теплоты; прокладку тепловых сетей в населенном пункте предусмотреть подземную при обосновании допускается </w:t>
      </w:r>
      <w:proofErr w:type="gramStart"/>
      <w:r w:rsidRPr="00AA2BAE">
        <w:rPr>
          <w:rFonts w:ascii="Times New Roman" w:hAnsi="Times New Roman"/>
        </w:rPr>
        <w:t>надземная</w:t>
      </w:r>
      <w:proofErr w:type="gramEnd"/>
      <w:r w:rsidRPr="00AA2BAE">
        <w:rPr>
          <w:rFonts w:ascii="Times New Roman" w:hAnsi="Times New Roman"/>
        </w:rPr>
        <w:t>.</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 xml:space="preserve">В местах прохождения трубопроводов тепловых сетей через фундаменты и стены зданий предусмотреть зазор между поверхностью теплоизоляционной конструкции трубы и верхом проема не менее 0,2 м. Для заделки зазора следует применить эластичные водогазонепроницаемые материалы. </w:t>
      </w:r>
    </w:p>
    <w:p w:rsidR="00615AC9" w:rsidRPr="00AA2BAE" w:rsidRDefault="00615AC9" w:rsidP="00615AC9">
      <w:pPr>
        <w:pStyle w:val="81"/>
        <w:widowControl w:val="0"/>
        <w:ind w:right="-1"/>
        <w:rPr>
          <w:rFonts w:ascii="Times New Roman" w:hAnsi="Times New Roman"/>
        </w:rPr>
      </w:pPr>
      <w:r w:rsidRPr="00AA2BAE">
        <w:rPr>
          <w:rFonts w:ascii="Times New Roman" w:hAnsi="Times New Roman"/>
        </w:rPr>
        <w:t>Марка и мощность оборудования в котельных уточняется на следующих стадиях рабочего проектирования.</w:t>
      </w:r>
    </w:p>
    <w:p w:rsidR="00615AC9" w:rsidRPr="00AA2BAE" w:rsidRDefault="00615AC9" w:rsidP="00615AC9">
      <w:pPr>
        <w:pStyle w:val="81"/>
        <w:widowControl w:val="0"/>
        <w:rPr>
          <w:rFonts w:ascii="Times New Roman" w:hAnsi="Times New Roman"/>
        </w:rPr>
      </w:pPr>
      <w:r w:rsidRPr="00AA2BAE">
        <w:rPr>
          <w:rFonts w:ascii="Times New Roman" w:hAnsi="Times New Roman"/>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AA2BAE">
        <w:rPr>
          <w:rFonts w:ascii="Times New Roman" w:hAnsi="Times New Roman"/>
        </w:rPr>
        <w:t>СНиП</w:t>
      </w:r>
      <w:proofErr w:type="spellEnd"/>
      <w:r w:rsidRPr="00AA2BAE">
        <w:rPr>
          <w:rFonts w:ascii="Times New Roman" w:hAnsi="Times New Roman"/>
        </w:rPr>
        <w:t xml:space="preserve"> 41-02-2003. Расчет часовых расходов тепла рекомендуется производить по укрупненным показателям расхода тепла, приведенным в приложении к нормативам градостроительного проектирования.</w:t>
      </w:r>
    </w:p>
    <w:p w:rsidR="00615AC9" w:rsidRDefault="00615AC9" w:rsidP="00615AC9">
      <w:pPr>
        <w:widowControl w:val="0"/>
        <w:spacing w:after="0" w:line="360" w:lineRule="auto"/>
        <w:ind w:firstLine="1843"/>
        <w:jc w:val="right"/>
      </w:pPr>
      <w:r w:rsidRPr="00AA2BAE">
        <w:t xml:space="preserve">Таблица № </w:t>
      </w:r>
      <w:r>
        <w:t>6</w:t>
      </w:r>
      <w:r w:rsidRPr="00AA2BAE">
        <w:t xml:space="preserve"> </w:t>
      </w:r>
    </w:p>
    <w:p w:rsidR="00615AC9" w:rsidRPr="00AA2BAE" w:rsidRDefault="00615AC9" w:rsidP="004E3C4F">
      <w:pPr>
        <w:pStyle w:val="af4"/>
        <w:keepNext/>
        <w:spacing w:line="360" w:lineRule="auto"/>
        <w:ind w:left="1355" w:firstLine="1525"/>
      </w:pPr>
      <w:r w:rsidRPr="004E3C4F">
        <w:t>Нормы теплопотребления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4372"/>
      </w:tblGrid>
      <w:tr w:rsidR="00615AC9" w:rsidRPr="00AA2BAE" w:rsidTr="004E3C4F">
        <w:tc>
          <w:tcPr>
            <w:tcW w:w="2716" w:type="pct"/>
          </w:tcPr>
          <w:p w:rsidR="00615AC9" w:rsidRPr="00AA2BAE" w:rsidRDefault="00615AC9" w:rsidP="004E3C4F">
            <w:pPr>
              <w:widowControl w:val="0"/>
              <w:spacing w:after="0" w:line="240" w:lineRule="auto"/>
              <w:jc w:val="both"/>
            </w:pPr>
            <w:r w:rsidRPr="00AA2BAE">
              <w:t>Укрупненный показатель расхода тепла</w:t>
            </w:r>
            <w:r>
              <w:t xml:space="preserve"> </w:t>
            </w:r>
            <w:r w:rsidRPr="00AA2BAE">
              <w:t xml:space="preserve">на </w:t>
            </w:r>
            <w:smartTag w:uri="urn:schemas-microsoft-com:office:smarttags" w:element="metricconverter">
              <w:smartTagPr>
                <w:attr w:name="ProductID" w:val="1 м2"/>
              </w:smartTagPr>
              <w:r w:rsidRPr="00AA2BAE">
                <w:t>1 м</w:t>
              </w:r>
              <w:proofErr w:type="gramStart"/>
              <w:r w:rsidRPr="00AA2BAE">
                <w:rPr>
                  <w:vertAlign w:val="superscript"/>
                </w:rPr>
                <w:t>2</w:t>
              </w:r>
            </w:smartTag>
            <w:proofErr w:type="gramEnd"/>
            <w:r w:rsidRPr="00AA2BAE">
              <w:t xml:space="preserve"> общей площади</w:t>
            </w:r>
          </w:p>
        </w:tc>
        <w:tc>
          <w:tcPr>
            <w:tcW w:w="2284" w:type="pct"/>
          </w:tcPr>
          <w:p w:rsidR="00615AC9" w:rsidRPr="00AA2BAE" w:rsidRDefault="00615AC9" w:rsidP="004E3C4F">
            <w:pPr>
              <w:widowControl w:val="0"/>
              <w:spacing w:after="0" w:line="240" w:lineRule="auto"/>
              <w:jc w:val="both"/>
            </w:pPr>
            <w:r w:rsidRPr="00AA2BAE">
              <w:t>Удельный расход тепла на расчетный период, ккал/час/м</w:t>
            </w:r>
            <w:proofErr w:type="gramStart"/>
            <w:r w:rsidRPr="00AA2BAE">
              <w:rPr>
                <w:vertAlign w:val="superscript"/>
              </w:rPr>
              <w:t>2</w:t>
            </w:r>
            <w:proofErr w:type="gramEnd"/>
            <w:r w:rsidRPr="00AA2BAE">
              <w:t xml:space="preserve"> (Вт/м)</w:t>
            </w:r>
          </w:p>
        </w:tc>
      </w:tr>
      <w:tr w:rsidR="00615AC9" w:rsidRPr="00AA2BAE" w:rsidTr="004E3C4F">
        <w:tc>
          <w:tcPr>
            <w:tcW w:w="2716" w:type="pct"/>
          </w:tcPr>
          <w:p w:rsidR="00615AC9" w:rsidRPr="00AA2BAE" w:rsidRDefault="00615AC9" w:rsidP="004E3C4F">
            <w:pPr>
              <w:widowControl w:val="0"/>
              <w:spacing w:after="0" w:line="240" w:lineRule="auto"/>
              <w:jc w:val="both"/>
            </w:pPr>
            <w:r w:rsidRPr="00AA2BAE">
              <w:t>Максимальный часовой расход тепла на отопление жилых зданий</w:t>
            </w:r>
          </w:p>
        </w:tc>
        <w:tc>
          <w:tcPr>
            <w:tcW w:w="2284" w:type="pct"/>
            <w:vAlign w:val="center"/>
          </w:tcPr>
          <w:p w:rsidR="00615AC9" w:rsidRPr="00AA2BAE" w:rsidRDefault="00615AC9" w:rsidP="004E3C4F">
            <w:pPr>
              <w:widowControl w:val="0"/>
              <w:spacing w:after="0" w:line="240" w:lineRule="auto"/>
              <w:jc w:val="center"/>
            </w:pPr>
            <w:r w:rsidRPr="00AA2BAE">
              <w:t>85,00 (98,00)</w:t>
            </w:r>
          </w:p>
        </w:tc>
      </w:tr>
      <w:tr w:rsidR="00615AC9" w:rsidRPr="00AA2BAE" w:rsidTr="004E3C4F">
        <w:tc>
          <w:tcPr>
            <w:tcW w:w="2716" w:type="pct"/>
          </w:tcPr>
          <w:p w:rsidR="00615AC9" w:rsidRPr="00AA2BAE" w:rsidRDefault="00615AC9" w:rsidP="004E3C4F">
            <w:pPr>
              <w:widowControl w:val="0"/>
              <w:spacing w:after="0" w:line="240" w:lineRule="auto"/>
              <w:jc w:val="both"/>
            </w:pPr>
            <w:r w:rsidRPr="00AA2BAE">
              <w:t>Максимальный часовой расход тепла на отопление общественных зданий</w:t>
            </w:r>
          </w:p>
        </w:tc>
        <w:tc>
          <w:tcPr>
            <w:tcW w:w="2284" w:type="pct"/>
            <w:vAlign w:val="center"/>
          </w:tcPr>
          <w:p w:rsidR="00615AC9" w:rsidRPr="00AA2BAE" w:rsidRDefault="00615AC9" w:rsidP="004E3C4F">
            <w:pPr>
              <w:widowControl w:val="0"/>
              <w:spacing w:after="0" w:line="240" w:lineRule="auto"/>
              <w:jc w:val="center"/>
            </w:pPr>
            <w:r w:rsidRPr="00AA2BAE">
              <w:t>40,70 (47,30)</w:t>
            </w:r>
          </w:p>
        </w:tc>
      </w:tr>
      <w:tr w:rsidR="00615AC9" w:rsidRPr="00AA2BAE" w:rsidTr="004E3C4F">
        <w:tc>
          <w:tcPr>
            <w:tcW w:w="2716" w:type="pct"/>
          </w:tcPr>
          <w:p w:rsidR="00615AC9" w:rsidRPr="00AA2BAE" w:rsidRDefault="00615AC9" w:rsidP="004E3C4F">
            <w:pPr>
              <w:widowControl w:val="0"/>
              <w:spacing w:after="0" w:line="240" w:lineRule="auto"/>
              <w:jc w:val="both"/>
            </w:pPr>
            <w:r w:rsidRPr="00AA2BAE">
              <w:t>Максимальный часовой расход тепла на вентиляцию общественных зданий</w:t>
            </w:r>
          </w:p>
        </w:tc>
        <w:tc>
          <w:tcPr>
            <w:tcW w:w="2284" w:type="pct"/>
            <w:vAlign w:val="center"/>
          </w:tcPr>
          <w:p w:rsidR="00615AC9" w:rsidRPr="00AA2BAE" w:rsidRDefault="00615AC9" w:rsidP="004E3C4F">
            <w:pPr>
              <w:widowControl w:val="0"/>
              <w:spacing w:after="0" w:line="240" w:lineRule="auto"/>
              <w:jc w:val="center"/>
            </w:pPr>
            <w:r w:rsidRPr="00AA2BAE">
              <w:t>54,86 (63,79)</w:t>
            </w:r>
          </w:p>
        </w:tc>
      </w:tr>
      <w:tr w:rsidR="00615AC9" w:rsidRPr="00AA2BAE" w:rsidTr="004E3C4F">
        <w:tc>
          <w:tcPr>
            <w:tcW w:w="2716" w:type="pct"/>
          </w:tcPr>
          <w:p w:rsidR="00615AC9" w:rsidRPr="00AA2BAE" w:rsidRDefault="00615AC9" w:rsidP="004E3C4F">
            <w:pPr>
              <w:widowControl w:val="0"/>
              <w:spacing w:after="0" w:line="240" w:lineRule="auto"/>
              <w:jc w:val="both"/>
            </w:pPr>
            <w:r w:rsidRPr="00AA2BAE">
              <w:t xml:space="preserve">Комплексный показатель расхода тепла в </w:t>
            </w:r>
            <w:r w:rsidRPr="00AA2BAE">
              <w:lastRenderedPageBreak/>
              <w:t>жилищно-коммунальном секторе</w:t>
            </w:r>
          </w:p>
        </w:tc>
        <w:tc>
          <w:tcPr>
            <w:tcW w:w="2284" w:type="pct"/>
            <w:vAlign w:val="center"/>
          </w:tcPr>
          <w:p w:rsidR="00615AC9" w:rsidRPr="00AA2BAE" w:rsidRDefault="00615AC9" w:rsidP="004E3C4F">
            <w:pPr>
              <w:widowControl w:val="0"/>
              <w:spacing w:after="0" w:line="240" w:lineRule="auto"/>
              <w:jc w:val="center"/>
            </w:pPr>
            <w:r w:rsidRPr="00AA2BAE">
              <w:lastRenderedPageBreak/>
              <w:t>194,60 (225,33)</w:t>
            </w:r>
          </w:p>
        </w:tc>
      </w:tr>
    </w:tbl>
    <w:p w:rsidR="00615AC9" w:rsidRPr="00615AC9" w:rsidRDefault="00615AC9" w:rsidP="00615AC9">
      <w:pPr>
        <w:widowControl w:val="0"/>
        <w:spacing w:after="0" w:line="360" w:lineRule="auto"/>
        <w:ind w:right="-1" w:firstLine="1843"/>
        <w:jc w:val="right"/>
      </w:pPr>
      <w:r w:rsidRPr="008C4A21">
        <w:lastRenderedPageBreak/>
        <w:t xml:space="preserve">Таблица № </w:t>
      </w:r>
      <w:r>
        <w:t>7</w:t>
      </w:r>
    </w:p>
    <w:p w:rsidR="00615AC9" w:rsidRPr="004E3C4F" w:rsidRDefault="00615AC9" w:rsidP="004E3C4F">
      <w:pPr>
        <w:pStyle w:val="af4"/>
        <w:keepNext/>
        <w:spacing w:line="360" w:lineRule="auto"/>
        <w:ind w:left="1355"/>
      </w:pPr>
      <w:r w:rsidRPr="004E3C4F">
        <w:t xml:space="preserve">Расчет тепловых нагрузок с. </w:t>
      </w:r>
      <w:proofErr w:type="spellStart"/>
      <w:r w:rsidRPr="004E3C4F">
        <w:t>Барагаш</w:t>
      </w:r>
      <w:proofErr w:type="spellEnd"/>
      <w:r w:rsidRPr="004E3C4F">
        <w:t xml:space="preserve"> на проектируемые объекты</w:t>
      </w:r>
    </w:p>
    <w:tbl>
      <w:tblPr>
        <w:tblW w:w="5000" w:type="pct"/>
        <w:tblLook w:val="04A0"/>
      </w:tblPr>
      <w:tblGrid>
        <w:gridCol w:w="576"/>
        <w:gridCol w:w="3189"/>
        <w:gridCol w:w="2130"/>
        <w:gridCol w:w="1845"/>
        <w:gridCol w:w="1831"/>
      </w:tblGrid>
      <w:tr w:rsidR="00615AC9" w:rsidRPr="00AA2BAE" w:rsidTr="004E3C4F">
        <w:tc>
          <w:tcPr>
            <w:tcW w:w="3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rPr>
                <w:color w:val="000000"/>
              </w:rPr>
            </w:pPr>
            <w:r w:rsidRPr="00AA2BAE">
              <w:rPr>
                <w:color w:val="000000"/>
              </w:rPr>
              <w:t>№</w:t>
            </w:r>
          </w:p>
        </w:tc>
        <w:tc>
          <w:tcPr>
            <w:tcW w:w="16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Наименование здания</w:t>
            </w:r>
          </w:p>
        </w:tc>
        <w:tc>
          <w:tcPr>
            <w:tcW w:w="3051" w:type="pct"/>
            <w:gridSpan w:val="3"/>
            <w:tcBorders>
              <w:top w:val="single" w:sz="4" w:space="0" w:color="auto"/>
              <w:left w:val="nil"/>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Теплопотребление, Гкал/</w:t>
            </w:r>
            <w:proofErr w:type="gramStart"/>
            <w:r w:rsidRPr="00AA2BAE">
              <w:rPr>
                <w:color w:val="000000"/>
              </w:rPr>
              <w:t>ч</w:t>
            </w:r>
            <w:proofErr w:type="gramEnd"/>
          </w:p>
        </w:tc>
      </w:tr>
      <w:tr w:rsidR="00615AC9" w:rsidRPr="00AA2BAE" w:rsidTr="004E3C4F">
        <w:tc>
          <w:tcPr>
            <w:tcW w:w="307" w:type="pct"/>
            <w:vMerge/>
            <w:tcBorders>
              <w:top w:val="single" w:sz="4" w:space="0" w:color="auto"/>
              <w:left w:val="single" w:sz="4" w:space="0" w:color="auto"/>
              <w:bottom w:val="single" w:sz="4" w:space="0" w:color="auto"/>
              <w:right w:val="single" w:sz="4" w:space="0" w:color="auto"/>
            </w:tcBorders>
            <w:vAlign w:val="center"/>
          </w:tcPr>
          <w:p w:rsidR="00615AC9" w:rsidRPr="00AA2BAE" w:rsidRDefault="00615AC9" w:rsidP="004E3C4F">
            <w:pPr>
              <w:widowControl w:val="0"/>
              <w:spacing w:after="0" w:line="240" w:lineRule="auto"/>
              <w:jc w:val="center"/>
              <w:rPr>
                <w:color w:val="000000"/>
              </w:rPr>
            </w:pPr>
          </w:p>
        </w:tc>
        <w:tc>
          <w:tcPr>
            <w:tcW w:w="1641" w:type="pct"/>
            <w:vMerge/>
            <w:tcBorders>
              <w:top w:val="single" w:sz="4" w:space="0" w:color="auto"/>
              <w:left w:val="single" w:sz="4" w:space="0" w:color="auto"/>
              <w:bottom w:val="single" w:sz="4" w:space="0" w:color="auto"/>
              <w:right w:val="single" w:sz="4" w:space="0" w:color="auto"/>
            </w:tcBorders>
            <w:vAlign w:val="center"/>
          </w:tcPr>
          <w:p w:rsidR="00615AC9" w:rsidRPr="00AA2BAE" w:rsidRDefault="00615AC9" w:rsidP="004E3C4F">
            <w:pPr>
              <w:widowControl w:val="0"/>
              <w:spacing w:after="0" w:line="240" w:lineRule="auto"/>
              <w:jc w:val="center"/>
              <w:rPr>
                <w:color w:val="000000"/>
              </w:rPr>
            </w:pPr>
          </w:p>
        </w:tc>
        <w:tc>
          <w:tcPr>
            <w:tcW w:w="1119" w:type="pct"/>
            <w:tcBorders>
              <w:top w:val="nil"/>
              <w:left w:val="nil"/>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Отопление</w:t>
            </w:r>
          </w:p>
        </w:tc>
        <w:tc>
          <w:tcPr>
            <w:tcW w:w="970" w:type="pct"/>
            <w:tcBorders>
              <w:top w:val="nil"/>
              <w:left w:val="nil"/>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Вентиляция</w:t>
            </w:r>
          </w:p>
        </w:tc>
        <w:tc>
          <w:tcPr>
            <w:tcW w:w="962" w:type="pct"/>
            <w:tcBorders>
              <w:top w:val="nil"/>
              <w:left w:val="nil"/>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Сумма</w:t>
            </w:r>
          </w:p>
        </w:tc>
      </w:tr>
      <w:tr w:rsidR="00615AC9" w:rsidRPr="00AA2BAE" w:rsidTr="004E3C4F">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rsidR="00615AC9" w:rsidRPr="00AA2BAE" w:rsidRDefault="00615AC9" w:rsidP="004E3C4F">
            <w:pPr>
              <w:widowControl w:val="0"/>
              <w:spacing w:after="0" w:line="240" w:lineRule="auto"/>
              <w:jc w:val="center"/>
              <w:rPr>
                <w:color w:val="000000"/>
              </w:rPr>
            </w:pPr>
            <w:r w:rsidRPr="00AA2BAE">
              <w:rPr>
                <w:bCs/>
              </w:rPr>
              <w:t>Проектируемая котельная</w:t>
            </w:r>
          </w:p>
        </w:tc>
      </w:tr>
      <w:tr w:rsidR="00615AC9" w:rsidRPr="00AA2BAE" w:rsidTr="004E3C4F">
        <w:tc>
          <w:tcPr>
            <w:tcW w:w="307" w:type="pct"/>
            <w:tcBorders>
              <w:top w:val="single" w:sz="4" w:space="0" w:color="auto"/>
              <w:left w:val="single" w:sz="4" w:space="0" w:color="auto"/>
              <w:bottom w:val="single" w:sz="4" w:space="0" w:color="auto"/>
              <w:right w:val="single" w:sz="4" w:space="0" w:color="auto"/>
            </w:tcBorders>
            <w:shd w:val="clear" w:color="auto" w:fill="auto"/>
            <w:noWrap/>
          </w:tcPr>
          <w:p w:rsidR="00615AC9" w:rsidRPr="00AA2BAE" w:rsidRDefault="00615AC9" w:rsidP="004E3C4F">
            <w:pPr>
              <w:widowControl w:val="0"/>
              <w:spacing w:after="0" w:line="240" w:lineRule="auto"/>
              <w:jc w:val="center"/>
              <w:rPr>
                <w:color w:val="000000"/>
              </w:rPr>
            </w:pPr>
            <w:r w:rsidRPr="00AA2BAE">
              <w:rPr>
                <w:color w:val="000000"/>
              </w:rPr>
              <w:t>1</w:t>
            </w:r>
          </w:p>
        </w:tc>
        <w:tc>
          <w:tcPr>
            <w:tcW w:w="16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rPr>
                <w:color w:val="000000"/>
              </w:rPr>
            </w:pPr>
            <w:r w:rsidRPr="00AA2BAE">
              <w:rPr>
                <w:color w:val="000000"/>
              </w:rPr>
              <w:t>Детские ясл</w:t>
            </w:r>
            <w:proofErr w:type="gramStart"/>
            <w:r w:rsidRPr="00AA2BAE">
              <w:rPr>
                <w:color w:val="000000"/>
              </w:rPr>
              <w:t>и-</w:t>
            </w:r>
            <w:proofErr w:type="gramEnd"/>
            <w:r w:rsidRPr="00AA2BAE">
              <w:rPr>
                <w:color w:val="000000"/>
              </w:rPr>
              <w:t xml:space="preserve"> сад на 50 мест</w:t>
            </w:r>
          </w:p>
        </w:tc>
        <w:tc>
          <w:tcPr>
            <w:tcW w:w="1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0,0493</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0,0318188</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0,0811188</w:t>
            </w:r>
          </w:p>
        </w:tc>
      </w:tr>
      <w:tr w:rsidR="00615AC9" w:rsidRPr="00AA2BAE" w:rsidTr="004E3C4F">
        <w:tc>
          <w:tcPr>
            <w:tcW w:w="307" w:type="pct"/>
            <w:tcBorders>
              <w:top w:val="single" w:sz="4" w:space="0" w:color="auto"/>
              <w:left w:val="single" w:sz="4" w:space="0" w:color="auto"/>
              <w:bottom w:val="single" w:sz="4" w:space="0" w:color="auto"/>
              <w:right w:val="single" w:sz="4" w:space="0" w:color="auto"/>
            </w:tcBorders>
            <w:shd w:val="clear" w:color="auto" w:fill="auto"/>
            <w:noWrap/>
          </w:tcPr>
          <w:p w:rsidR="00615AC9" w:rsidRPr="00AA2BAE" w:rsidRDefault="00615AC9" w:rsidP="004E3C4F">
            <w:pPr>
              <w:widowControl w:val="0"/>
              <w:spacing w:after="0" w:line="240" w:lineRule="auto"/>
              <w:jc w:val="center"/>
              <w:rPr>
                <w:color w:val="000000"/>
              </w:rPr>
            </w:pPr>
            <w:r w:rsidRPr="00AA2BAE">
              <w:rPr>
                <w:color w:val="000000"/>
              </w:rPr>
              <w:t>2</w:t>
            </w:r>
          </w:p>
        </w:tc>
        <w:tc>
          <w:tcPr>
            <w:tcW w:w="16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rPr>
                <w:color w:val="000000"/>
              </w:rPr>
            </w:pPr>
            <w:r w:rsidRPr="00AA2BAE">
              <w:rPr>
                <w:color w:val="000000"/>
              </w:rPr>
              <w:t>Участковая больница</w:t>
            </w:r>
          </w:p>
        </w:tc>
        <w:tc>
          <w:tcPr>
            <w:tcW w:w="1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0,01221</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0,016458</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0,028668</w:t>
            </w:r>
          </w:p>
        </w:tc>
      </w:tr>
      <w:tr w:rsidR="00615AC9" w:rsidRPr="00AA2BAE" w:rsidTr="004E3C4F">
        <w:tc>
          <w:tcPr>
            <w:tcW w:w="307" w:type="pct"/>
            <w:tcBorders>
              <w:top w:val="single" w:sz="4" w:space="0" w:color="auto"/>
              <w:left w:val="single" w:sz="4" w:space="0" w:color="auto"/>
              <w:bottom w:val="single" w:sz="4" w:space="0" w:color="auto"/>
              <w:right w:val="single" w:sz="4" w:space="0" w:color="auto"/>
            </w:tcBorders>
            <w:shd w:val="clear" w:color="auto" w:fill="auto"/>
            <w:noWrap/>
          </w:tcPr>
          <w:p w:rsidR="00615AC9" w:rsidRPr="00AA2BAE" w:rsidRDefault="00615AC9" w:rsidP="004E3C4F">
            <w:pPr>
              <w:widowControl w:val="0"/>
              <w:spacing w:after="0" w:line="240" w:lineRule="auto"/>
              <w:jc w:val="center"/>
              <w:rPr>
                <w:color w:val="000000"/>
              </w:rPr>
            </w:pPr>
          </w:p>
        </w:tc>
        <w:tc>
          <w:tcPr>
            <w:tcW w:w="16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rPr>
                <w:color w:val="000000"/>
              </w:rPr>
            </w:pPr>
            <w:r w:rsidRPr="00AA2BAE">
              <w:rPr>
                <w:color w:val="000000"/>
              </w:rPr>
              <w:t>Всего</w:t>
            </w:r>
          </w:p>
        </w:tc>
        <w:tc>
          <w:tcPr>
            <w:tcW w:w="1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0,1097868</w:t>
            </w:r>
          </w:p>
        </w:tc>
      </w:tr>
      <w:tr w:rsidR="00615AC9" w:rsidRPr="00AA2BAE" w:rsidTr="004E3C4F">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rsidR="00615AC9" w:rsidRPr="00AA2BAE" w:rsidRDefault="00615AC9" w:rsidP="004E3C4F">
            <w:pPr>
              <w:widowControl w:val="0"/>
              <w:spacing w:after="0" w:line="240" w:lineRule="auto"/>
              <w:jc w:val="center"/>
              <w:rPr>
                <w:color w:val="000000"/>
              </w:rPr>
            </w:pPr>
            <w:r w:rsidRPr="00AA2BAE">
              <w:rPr>
                <w:color w:val="000000"/>
              </w:rPr>
              <w:t>От индивидуальных котлов</w:t>
            </w:r>
          </w:p>
        </w:tc>
      </w:tr>
      <w:tr w:rsidR="00615AC9" w:rsidRPr="00AA2BAE" w:rsidTr="004E3C4F">
        <w:tc>
          <w:tcPr>
            <w:tcW w:w="307" w:type="pct"/>
            <w:tcBorders>
              <w:top w:val="single" w:sz="4" w:space="0" w:color="auto"/>
              <w:left w:val="single" w:sz="4" w:space="0" w:color="auto"/>
              <w:bottom w:val="single" w:sz="4" w:space="0" w:color="auto"/>
              <w:right w:val="single" w:sz="4" w:space="0" w:color="auto"/>
            </w:tcBorders>
            <w:shd w:val="clear" w:color="auto" w:fill="auto"/>
            <w:noWrap/>
          </w:tcPr>
          <w:p w:rsidR="00615AC9" w:rsidRPr="00AA2BAE" w:rsidRDefault="00615AC9" w:rsidP="004E3C4F">
            <w:pPr>
              <w:widowControl w:val="0"/>
              <w:spacing w:after="0" w:line="240" w:lineRule="auto"/>
              <w:jc w:val="center"/>
              <w:rPr>
                <w:color w:val="000000"/>
              </w:rPr>
            </w:pPr>
            <w:r w:rsidRPr="00AA2BAE">
              <w:rPr>
                <w:color w:val="000000"/>
              </w:rPr>
              <w:t>1</w:t>
            </w:r>
          </w:p>
        </w:tc>
        <w:tc>
          <w:tcPr>
            <w:tcW w:w="16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rPr>
                <w:color w:val="000000"/>
              </w:rPr>
            </w:pPr>
            <w:r w:rsidRPr="00AA2BAE">
              <w:rPr>
                <w:color w:val="000000"/>
              </w:rPr>
              <w:t>Административные здания</w:t>
            </w:r>
          </w:p>
        </w:tc>
        <w:tc>
          <w:tcPr>
            <w:tcW w:w="1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0,03038</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0,038402</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0,068782</w:t>
            </w:r>
          </w:p>
        </w:tc>
      </w:tr>
      <w:tr w:rsidR="00615AC9" w:rsidRPr="00AA2BAE" w:rsidTr="004E3C4F">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5AC9" w:rsidRPr="00AA2BAE" w:rsidRDefault="00615AC9" w:rsidP="004E3C4F">
            <w:pPr>
              <w:widowControl w:val="0"/>
              <w:spacing w:after="0" w:line="240" w:lineRule="auto"/>
              <w:jc w:val="center"/>
              <w:rPr>
                <w:color w:val="000000"/>
              </w:rPr>
            </w:pPr>
            <w:r w:rsidRPr="00AA2BAE">
              <w:rPr>
                <w:color w:val="000000"/>
              </w:rPr>
              <w:t>2</w:t>
            </w:r>
          </w:p>
        </w:tc>
        <w:tc>
          <w:tcPr>
            <w:tcW w:w="16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5AC9" w:rsidRPr="00AA2BAE" w:rsidRDefault="00615AC9" w:rsidP="004E3C4F">
            <w:pPr>
              <w:widowControl w:val="0"/>
              <w:spacing w:after="0" w:line="240" w:lineRule="auto"/>
              <w:rPr>
                <w:color w:val="000000"/>
              </w:rPr>
            </w:pPr>
            <w:r w:rsidRPr="00AA2BAE">
              <w:rPr>
                <w:rFonts w:eastAsia="MS Mincho"/>
              </w:rPr>
              <w:t>Жилые дома</w:t>
            </w:r>
          </w:p>
        </w:tc>
        <w:tc>
          <w:tcPr>
            <w:tcW w:w="1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bCs/>
                <w:color w:val="000000"/>
              </w:rPr>
            </w:pPr>
            <w:r w:rsidRPr="00AA2BAE">
              <w:rPr>
                <w:bCs/>
                <w:color w:val="000000"/>
              </w:rPr>
              <w:t>0,7497</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bCs/>
                <w:color w:val="000000"/>
              </w:rPr>
            </w:pPr>
            <w:r w:rsidRPr="00AA2BAE">
              <w:rPr>
                <w:bCs/>
                <w:color w:val="000000"/>
              </w:rPr>
              <w:t>0,41454</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1,16424</w:t>
            </w:r>
          </w:p>
        </w:tc>
      </w:tr>
      <w:tr w:rsidR="00615AC9" w:rsidRPr="00AA2BAE" w:rsidTr="004E3C4F">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5AC9" w:rsidRPr="00AA2BAE" w:rsidRDefault="00615AC9" w:rsidP="004E3C4F">
            <w:pPr>
              <w:widowControl w:val="0"/>
              <w:spacing w:after="0" w:line="240" w:lineRule="auto"/>
              <w:jc w:val="center"/>
              <w:rPr>
                <w:color w:val="000000"/>
              </w:rPr>
            </w:pPr>
          </w:p>
        </w:tc>
        <w:tc>
          <w:tcPr>
            <w:tcW w:w="16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5AC9" w:rsidRPr="00AA2BAE" w:rsidRDefault="00615AC9" w:rsidP="004E3C4F">
            <w:pPr>
              <w:widowControl w:val="0"/>
              <w:spacing w:after="0" w:line="240" w:lineRule="auto"/>
              <w:rPr>
                <w:color w:val="000000"/>
              </w:rPr>
            </w:pPr>
            <w:r w:rsidRPr="00AA2BAE">
              <w:rPr>
                <w:color w:val="000000"/>
              </w:rPr>
              <w:t>Всего</w:t>
            </w:r>
          </w:p>
        </w:tc>
        <w:tc>
          <w:tcPr>
            <w:tcW w:w="1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b/>
                <w:bCs/>
                <w:color w:val="000000"/>
              </w:rPr>
            </w:pP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b/>
                <w:bCs/>
                <w:color w:val="000000"/>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1,233022</w:t>
            </w:r>
          </w:p>
        </w:tc>
      </w:tr>
      <w:tr w:rsidR="00615AC9" w:rsidRPr="00AA2BAE" w:rsidTr="004E3C4F">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5AC9" w:rsidRPr="00AA2BAE" w:rsidRDefault="00615AC9" w:rsidP="004E3C4F">
            <w:pPr>
              <w:widowControl w:val="0"/>
              <w:spacing w:after="0" w:line="240" w:lineRule="auto"/>
              <w:jc w:val="center"/>
              <w:rPr>
                <w:color w:val="000000"/>
              </w:rPr>
            </w:pPr>
          </w:p>
        </w:tc>
        <w:tc>
          <w:tcPr>
            <w:tcW w:w="16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5AC9" w:rsidRPr="00AA2BAE" w:rsidRDefault="00615AC9" w:rsidP="004E3C4F">
            <w:pPr>
              <w:widowControl w:val="0"/>
              <w:spacing w:after="0" w:line="240" w:lineRule="auto"/>
              <w:rPr>
                <w:color w:val="000000"/>
              </w:rPr>
            </w:pPr>
            <w:r w:rsidRPr="00AA2BAE">
              <w:rPr>
                <w:color w:val="000000"/>
              </w:rPr>
              <w:t>Итого:</w:t>
            </w:r>
          </w:p>
        </w:tc>
        <w:tc>
          <w:tcPr>
            <w:tcW w:w="1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b/>
                <w:bCs/>
                <w:color w:val="000000"/>
              </w:rPr>
            </w:pP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b/>
                <w:bCs/>
                <w:color w:val="000000"/>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C9" w:rsidRPr="00AA2BAE" w:rsidRDefault="00615AC9" w:rsidP="004E3C4F">
            <w:pPr>
              <w:widowControl w:val="0"/>
              <w:spacing w:after="0" w:line="240" w:lineRule="auto"/>
              <w:jc w:val="center"/>
              <w:rPr>
                <w:color w:val="000000"/>
              </w:rPr>
            </w:pPr>
            <w:r w:rsidRPr="00AA2BAE">
              <w:rPr>
                <w:color w:val="000000"/>
              </w:rPr>
              <w:t>1,3428088</w:t>
            </w:r>
          </w:p>
        </w:tc>
      </w:tr>
    </w:tbl>
    <w:p w:rsidR="00615AC9" w:rsidRDefault="00615AC9" w:rsidP="00615AC9">
      <w:pPr>
        <w:widowControl w:val="0"/>
        <w:spacing w:after="0" w:line="360" w:lineRule="auto"/>
        <w:ind w:right="-852" w:firstLine="567"/>
        <w:jc w:val="both"/>
      </w:pPr>
    </w:p>
    <w:p w:rsidR="00615AC9" w:rsidRPr="00AA2BAE" w:rsidRDefault="00615AC9" w:rsidP="00615AC9">
      <w:pPr>
        <w:widowControl w:val="0"/>
        <w:spacing w:after="0" w:line="360" w:lineRule="auto"/>
        <w:ind w:right="-1" w:firstLine="567"/>
        <w:jc w:val="both"/>
      </w:pPr>
      <w:r w:rsidRPr="00AA2BAE">
        <w:t>Расход тепла для проектируемой котельной составит 0,1097868 Гкал/час (548,2752792 Гкал/год).</w:t>
      </w:r>
    </w:p>
    <w:p w:rsidR="00615AC9" w:rsidRPr="00615AC9" w:rsidRDefault="00615AC9" w:rsidP="00615AC9">
      <w:pPr>
        <w:pStyle w:val="afffff2"/>
        <w:ind w:firstLine="851"/>
        <w:rPr>
          <w:rFonts w:ascii="Times New Roman" w:hAnsi="Times New Roman"/>
        </w:rPr>
      </w:pPr>
      <w:r w:rsidRPr="00AA2BAE">
        <w:rPr>
          <w:rFonts w:ascii="Times New Roman" w:hAnsi="Times New Roman"/>
          <w:szCs w:val="24"/>
        </w:rPr>
        <w:t>Общий расход тепла для проектируемых административных и жилых зданий составит 1,3428088</w:t>
      </w:r>
      <w:r w:rsidRPr="00AA2BAE">
        <w:t xml:space="preserve"> </w:t>
      </w:r>
      <w:r w:rsidRPr="00AA2BAE">
        <w:rPr>
          <w:rFonts w:ascii="Times New Roman" w:hAnsi="Times New Roman"/>
          <w:szCs w:val="24"/>
        </w:rPr>
        <w:t>Гкал/час (6705,9871472 Гкал/год).</w:t>
      </w:r>
    </w:p>
    <w:p w:rsidR="00EB6B5E" w:rsidRPr="00B14116" w:rsidRDefault="00EB6B5E" w:rsidP="00F458BF">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71" w:name="_Toc388014341"/>
      <w:bookmarkStart w:id="72" w:name="_Toc497222612"/>
      <w:r w:rsidRPr="00B14116">
        <w:rPr>
          <w:rFonts w:ascii="Times New Roman" w:hAnsi="Times New Roman" w:cs="Times New Roman"/>
          <w:i w:val="0"/>
          <w:sz w:val="30"/>
          <w:szCs w:val="30"/>
        </w:rPr>
        <w:t>Мероприятия по санитарной очистке территории</w:t>
      </w:r>
      <w:bookmarkEnd w:id="68"/>
      <w:bookmarkEnd w:id="69"/>
      <w:bookmarkEnd w:id="71"/>
      <w:bookmarkEnd w:id="72"/>
    </w:p>
    <w:p w:rsidR="00615AC9" w:rsidRPr="00AA2BAE" w:rsidRDefault="00615AC9" w:rsidP="00615AC9">
      <w:pPr>
        <w:widowControl w:val="0"/>
        <w:tabs>
          <w:tab w:val="left" w:pos="1080"/>
        </w:tabs>
        <w:spacing w:after="0" w:line="360" w:lineRule="auto"/>
        <w:ind w:right="-1" w:firstLine="720"/>
        <w:jc w:val="both"/>
      </w:pPr>
      <w:bookmarkStart w:id="73" w:name="_Toc268263746"/>
      <w:bookmarkStart w:id="74" w:name="_Toc298142878"/>
      <w:bookmarkStart w:id="75" w:name="_Toc388014342"/>
      <w:r w:rsidRPr="00AA2BAE">
        <w:t>Основными положениями организации системы санитарной очистки являются:</w:t>
      </w:r>
    </w:p>
    <w:p w:rsidR="00615AC9" w:rsidRPr="00AA2BAE" w:rsidRDefault="00615AC9" w:rsidP="00F458BF">
      <w:pPr>
        <w:widowControl w:val="0"/>
        <w:numPr>
          <w:ilvl w:val="0"/>
          <w:numId w:val="19"/>
        </w:numPr>
        <w:tabs>
          <w:tab w:val="left" w:pos="720"/>
        </w:tabs>
        <w:spacing w:after="0" w:line="360" w:lineRule="auto"/>
        <w:ind w:left="0" w:right="-1" w:firstLine="709"/>
        <w:jc w:val="both"/>
      </w:pPr>
      <w:r w:rsidRPr="00AA2BAE">
        <w:t>сбор, транспортировка, обезвреживание и утилизация всех видов отходов;</w:t>
      </w:r>
    </w:p>
    <w:p w:rsidR="00615AC9" w:rsidRDefault="00615AC9" w:rsidP="00F458BF">
      <w:pPr>
        <w:pStyle w:val="S7"/>
        <w:widowControl w:val="0"/>
        <w:numPr>
          <w:ilvl w:val="0"/>
          <w:numId w:val="19"/>
        </w:numPr>
        <w:ind w:left="0" w:right="-1" w:firstLine="709"/>
        <w:jc w:val="both"/>
        <w:rPr>
          <w:rFonts w:ascii="Times New Roman" w:hAnsi="Times New Roman"/>
          <w:b w:val="0"/>
        </w:rPr>
      </w:pPr>
      <w:r w:rsidRPr="00AA2BAE">
        <w:rPr>
          <w:rFonts w:ascii="Times New Roman" w:hAnsi="Times New Roman"/>
          <w:b w:val="0"/>
        </w:rPr>
        <w:t>сбор, удаление и обезвреживание специфических отходов;</w:t>
      </w:r>
    </w:p>
    <w:p w:rsidR="00615AC9" w:rsidRPr="00615AC9" w:rsidRDefault="00615AC9" w:rsidP="00F458BF">
      <w:pPr>
        <w:pStyle w:val="S7"/>
        <w:widowControl w:val="0"/>
        <w:numPr>
          <w:ilvl w:val="0"/>
          <w:numId w:val="19"/>
        </w:numPr>
        <w:ind w:left="0" w:right="-1" w:firstLine="709"/>
        <w:jc w:val="both"/>
        <w:rPr>
          <w:rFonts w:ascii="Times New Roman" w:hAnsi="Times New Roman"/>
          <w:b w:val="0"/>
        </w:rPr>
      </w:pPr>
      <w:r w:rsidRPr="00615AC9">
        <w:rPr>
          <w:rFonts w:ascii="Times New Roman" w:hAnsi="Times New Roman"/>
          <w:b w:val="0"/>
        </w:rPr>
        <w:t>уборка территорий от мусора, смёта, снега, мытье усовершенствованных покрытий.</w:t>
      </w:r>
    </w:p>
    <w:p w:rsidR="00615AC9" w:rsidRPr="00AA2BAE" w:rsidRDefault="00615AC9" w:rsidP="00615AC9">
      <w:pPr>
        <w:widowControl w:val="0"/>
        <w:tabs>
          <w:tab w:val="left" w:pos="720"/>
          <w:tab w:val="num" w:pos="1080"/>
        </w:tabs>
        <w:spacing w:after="0" w:line="360" w:lineRule="auto"/>
        <w:ind w:right="-1" w:firstLine="720"/>
        <w:jc w:val="both"/>
      </w:pPr>
      <w:r w:rsidRPr="00AA2BAE">
        <w:t>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615AC9" w:rsidRPr="00AA2BAE" w:rsidRDefault="00615AC9" w:rsidP="00615AC9">
      <w:pPr>
        <w:widowControl w:val="0"/>
        <w:tabs>
          <w:tab w:val="left" w:pos="720"/>
          <w:tab w:val="num" w:pos="1080"/>
        </w:tabs>
        <w:spacing w:after="0" w:line="360" w:lineRule="auto"/>
        <w:ind w:right="-1" w:firstLine="720"/>
        <w:jc w:val="both"/>
      </w:pPr>
      <w:r w:rsidRPr="00AA2BAE">
        <w:t xml:space="preserve">Генеральным планом предусмотрены следующие мероприятия по санитарной очистке территории поселения: </w:t>
      </w:r>
    </w:p>
    <w:p w:rsidR="00615AC9" w:rsidRPr="00AA2BAE" w:rsidRDefault="00615AC9" w:rsidP="00615AC9">
      <w:pPr>
        <w:widowControl w:val="0"/>
        <w:tabs>
          <w:tab w:val="left" w:pos="900"/>
          <w:tab w:val="left" w:pos="1260"/>
        </w:tabs>
        <w:spacing w:after="0" w:line="360" w:lineRule="auto"/>
        <w:ind w:right="-1" w:firstLine="709"/>
        <w:jc w:val="both"/>
      </w:pPr>
      <w:r w:rsidRPr="00AA2BAE">
        <w:t>– надлежащее содержание свалки мусора;</w:t>
      </w:r>
    </w:p>
    <w:p w:rsidR="00615AC9" w:rsidRPr="00AA2BAE" w:rsidRDefault="00615AC9" w:rsidP="00615AC9">
      <w:pPr>
        <w:widowControl w:val="0"/>
        <w:tabs>
          <w:tab w:val="left" w:pos="900"/>
          <w:tab w:val="left" w:pos="1260"/>
        </w:tabs>
        <w:spacing w:after="0" w:line="360" w:lineRule="auto"/>
        <w:ind w:right="-1" w:firstLine="709"/>
        <w:jc w:val="both"/>
      </w:pPr>
      <w:r w:rsidRPr="00AA2BAE">
        <w:t xml:space="preserve">– надлежащее содержание скотомогильников; </w:t>
      </w:r>
    </w:p>
    <w:p w:rsidR="00615AC9" w:rsidRPr="00AA2BAE" w:rsidRDefault="00615AC9" w:rsidP="00615AC9">
      <w:pPr>
        <w:pStyle w:val="1ff0"/>
        <w:widowControl w:val="0"/>
        <w:tabs>
          <w:tab w:val="clear" w:pos="2858"/>
          <w:tab w:val="left" w:pos="1080"/>
          <w:tab w:val="left" w:pos="1260"/>
        </w:tabs>
        <w:ind w:left="0" w:right="-1" w:firstLine="709"/>
      </w:pPr>
      <w:r w:rsidRPr="00AA2BAE">
        <w:t>–организация планово-регулярной системы очистки поселения, своевременного сбора и вывоза ТБО на полигоны;</w:t>
      </w:r>
    </w:p>
    <w:p w:rsidR="00615AC9" w:rsidRPr="00AA2BAE" w:rsidRDefault="00615AC9" w:rsidP="00615AC9">
      <w:pPr>
        <w:widowControl w:val="0"/>
        <w:tabs>
          <w:tab w:val="left" w:pos="720"/>
        </w:tabs>
        <w:spacing w:after="0" w:line="360" w:lineRule="auto"/>
        <w:ind w:right="-1" w:firstLine="709"/>
        <w:jc w:val="both"/>
      </w:pPr>
      <w:r w:rsidRPr="00AA2BAE">
        <w:t>-организация проектирования и строительства объектов по утилизации и переработке отходов;</w:t>
      </w:r>
    </w:p>
    <w:p w:rsidR="00615AC9" w:rsidRPr="00AA2BAE" w:rsidRDefault="00615AC9" w:rsidP="00615AC9">
      <w:pPr>
        <w:widowControl w:val="0"/>
        <w:tabs>
          <w:tab w:val="left" w:pos="708"/>
        </w:tabs>
        <w:spacing w:after="0" w:line="360" w:lineRule="auto"/>
        <w:ind w:right="-1" w:firstLine="709"/>
        <w:jc w:val="both"/>
      </w:pPr>
      <w:r w:rsidRPr="00AA2BAE">
        <w:lastRenderedPageBreak/>
        <w:t xml:space="preserve">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615AC9" w:rsidRPr="00AA2BAE" w:rsidRDefault="00615AC9" w:rsidP="00615AC9">
      <w:pPr>
        <w:widowControl w:val="0"/>
        <w:tabs>
          <w:tab w:val="left" w:pos="708"/>
        </w:tabs>
        <w:spacing w:after="0" w:line="360" w:lineRule="auto"/>
        <w:ind w:right="-1" w:firstLine="709"/>
        <w:jc w:val="both"/>
      </w:pPr>
      <w:r w:rsidRPr="00AA2BAE">
        <w:t xml:space="preserve">Количество бытовых отходов принято согласно Приложению 11 </w:t>
      </w:r>
      <w:proofErr w:type="spellStart"/>
      <w:r w:rsidRPr="00AA2BAE">
        <w:t>СНиП</w:t>
      </w:r>
      <w:proofErr w:type="spellEnd"/>
      <w:r w:rsidRPr="00AA2BAE">
        <w:t xml:space="preserve"> 2.07.01-89*.</w:t>
      </w:r>
    </w:p>
    <w:p w:rsidR="00615AC9" w:rsidRPr="00AA2BAE" w:rsidRDefault="00615AC9" w:rsidP="00615AC9">
      <w:pPr>
        <w:widowControl w:val="0"/>
        <w:tabs>
          <w:tab w:val="left" w:pos="708"/>
        </w:tabs>
        <w:spacing w:after="0" w:line="360" w:lineRule="auto"/>
        <w:ind w:right="-1" w:firstLine="709"/>
        <w:jc w:val="both"/>
      </w:pPr>
      <w:r w:rsidRPr="00AA2BAE">
        <w:t xml:space="preserve">Население </w:t>
      </w:r>
      <w:proofErr w:type="gramStart"/>
      <w:r w:rsidRPr="00AA2BAE">
        <w:t>в</w:t>
      </w:r>
      <w:proofErr w:type="gramEnd"/>
      <w:r w:rsidRPr="00AA2BAE">
        <w:t xml:space="preserve"> с. </w:t>
      </w:r>
      <w:proofErr w:type="spellStart"/>
      <w:r w:rsidRPr="00AA2BAE">
        <w:t>Барагаш</w:t>
      </w:r>
      <w:proofErr w:type="spellEnd"/>
      <w:r w:rsidRPr="00AA2BAE">
        <w:t xml:space="preserve"> на расчётный срок составит 876 чел.</w:t>
      </w:r>
    </w:p>
    <w:p w:rsidR="00615AC9" w:rsidRPr="00AA2BAE" w:rsidRDefault="00615AC9" w:rsidP="00615AC9">
      <w:pPr>
        <w:widowControl w:val="0"/>
        <w:tabs>
          <w:tab w:val="left" w:pos="708"/>
        </w:tabs>
        <w:spacing w:after="0" w:line="360" w:lineRule="auto"/>
        <w:ind w:right="-1" w:firstLine="709"/>
        <w:jc w:val="both"/>
      </w:pPr>
      <w:r w:rsidRPr="00AA2BAE">
        <w:t xml:space="preserve">876 </w:t>
      </w:r>
      <w:r w:rsidRPr="00AA2BAE">
        <w:rPr>
          <w:lang w:val="en-US"/>
        </w:rPr>
        <w:t>x</w:t>
      </w:r>
      <w:r w:rsidRPr="00AA2BAE">
        <w:t xml:space="preserve"> 300 = 262800 кг в год.</w:t>
      </w:r>
    </w:p>
    <w:p w:rsidR="00615AC9" w:rsidRPr="00AA2BAE" w:rsidRDefault="00615AC9" w:rsidP="00615AC9">
      <w:pPr>
        <w:widowControl w:val="0"/>
        <w:tabs>
          <w:tab w:val="left" w:pos="708"/>
        </w:tabs>
        <w:spacing w:after="0" w:line="360" w:lineRule="auto"/>
        <w:ind w:right="-1" w:firstLine="709"/>
        <w:jc w:val="both"/>
      </w:pPr>
      <w:r w:rsidRPr="00AA2BAE">
        <w:t>Всего количество твёрдых бытовых отходов с учётом 10% (при местном отоплении камен углем) и 5% (крупногабаритные бытовые отходы), а также смёт с твёрдых покрытий улиц, площадей, парков (68600 м</w:t>
      </w:r>
      <w:proofErr w:type="gramStart"/>
      <w:r w:rsidRPr="00AA2BAE">
        <w:rPr>
          <w:vertAlign w:val="superscript"/>
        </w:rPr>
        <w:t>2</w:t>
      </w:r>
      <w:proofErr w:type="gramEnd"/>
      <w:r w:rsidRPr="00AA2BAE">
        <w:t xml:space="preserve"> </w:t>
      </w:r>
      <w:r w:rsidRPr="00AA2BAE">
        <w:rPr>
          <w:lang w:val="en-US"/>
        </w:rPr>
        <w:t>x</w:t>
      </w:r>
      <w:r w:rsidRPr="00AA2BAE">
        <w:t xml:space="preserve"> 5 кг = 343000 кг/год):</w:t>
      </w:r>
    </w:p>
    <w:p w:rsidR="00615AC9" w:rsidRPr="00AA2BAE" w:rsidRDefault="00615AC9" w:rsidP="00615AC9">
      <w:pPr>
        <w:widowControl w:val="0"/>
        <w:tabs>
          <w:tab w:val="left" w:pos="708"/>
        </w:tabs>
        <w:spacing w:after="0" w:line="360" w:lineRule="auto"/>
        <w:ind w:right="-1" w:firstLine="709"/>
        <w:jc w:val="both"/>
      </w:pPr>
      <w:r w:rsidRPr="00AA2BAE">
        <w:t>262,8 + 343 + 60,6 + 30,3 = 696,7 т.</w:t>
      </w:r>
    </w:p>
    <w:p w:rsidR="008624EC" w:rsidRPr="00742C5D" w:rsidRDefault="00615AC9" w:rsidP="00615AC9">
      <w:pPr>
        <w:pStyle w:val="81"/>
        <w:widowControl w:val="0"/>
        <w:rPr>
          <w:rFonts w:ascii="Times New Roman" w:hAnsi="Times New Roman"/>
        </w:rPr>
      </w:pPr>
      <w:r w:rsidRPr="00AA2BAE">
        <w:rPr>
          <w:rFonts w:ascii="Times New Roman" w:hAnsi="Times New Roman"/>
        </w:rPr>
        <w:t xml:space="preserve">Для размещения свалки необходим участок не менее 1 га (табл. 12 </w:t>
      </w:r>
      <w:proofErr w:type="spellStart"/>
      <w:r w:rsidRPr="00AA2BAE">
        <w:rPr>
          <w:rFonts w:ascii="Times New Roman" w:hAnsi="Times New Roman"/>
        </w:rPr>
        <w:t>СНиП</w:t>
      </w:r>
      <w:proofErr w:type="spellEnd"/>
      <w:r w:rsidRPr="00AA2BAE">
        <w:rPr>
          <w:rFonts w:ascii="Times New Roman" w:hAnsi="Times New Roman"/>
        </w:rPr>
        <w:t xml:space="preserve"> 2.07.01-89*). Для этого зарезервирован участок северо-восточнее села </w:t>
      </w:r>
      <w:proofErr w:type="spellStart"/>
      <w:r w:rsidRPr="00AA2BAE">
        <w:rPr>
          <w:rFonts w:ascii="Times New Roman" w:hAnsi="Times New Roman"/>
        </w:rPr>
        <w:t>Барагаш</w:t>
      </w:r>
      <w:proofErr w:type="spellEnd"/>
      <w:r w:rsidRPr="00AA2BAE">
        <w:rPr>
          <w:rFonts w:ascii="Times New Roman" w:hAnsi="Times New Roman"/>
        </w:rPr>
        <w:t xml:space="preserve"> 3га, на нем же будет расположены скотомогильники и поля фильтрации.</w:t>
      </w:r>
    </w:p>
    <w:p w:rsidR="00EB6B5E" w:rsidRPr="005A2E4E" w:rsidRDefault="00EB6B5E" w:rsidP="00F458BF">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76" w:name="_Toc497222613"/>
      <w:r w:rsidRPr="005A2E4E">
        <w:rPr>
          <w:rFonts w:ascii="Times New Roman" w:hAnsi="Times New Roman" w:cs="Times New Roman"/>
          <w:i w:val="0"/>
          <w:sz w:val="30"/>
          <w:szCs w:val="30"/>
        </w:rPr>
        <w:t>Мероприятия по охране окружающей среды</w:t>
      </w:r>
      <w:bookmarkEnd w:id="73"/>
      <w:bookmarkEnd w:id="74"/>
      <w:bookmarkEnd w:id="75"/>
      <w:bookmarkEnd w:id="76"/>
    </w:p>
    <w:p w:rsidR="00EB6B5E" w:rsidRDefault="00EB6B5E" w:rsidP="00EB6B5E">
      <w:pPr>
        <w:keepNext/>
        <w:keepLines/>
        <w:widowControl w:val="0"/>
        <w:suppressAutoHyphens/>
        <w:spacing w:after="0" w:line="360" w:lineRule="auto"/>
        <w:ind w:firstLine="851"/>
        <w:jc w:val="both"/>
      </w:pPr>
      <w:bookmarkStart w:id="77" w:name="_Toc305146126"/>
      <w:bookmarkStart w:id="78" w:name="_Toc306863900"/>
      <w:bookmarkEnd w:id="77"/>
      <w:bookmarkEnd w:id="78"/>
      <w:r w:rsidRPr="005A2E4E">
        <w:t xml:space="preserve">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w:t>
      </w:r>
    </w:p>
    <w:p w:rsidR="00615AC9" w:rsidRDefault="00615AC9" w:rsidP="00EB6B5E">
      <w:pPr>
        <w:keepNext/>
        <w:keepLines/>
        <w:widowControl w:val="0"/>
        <w:suppressAutoHyphens/>
        <w:spacing w:after="0" w:line="360" w:lineRule="auto"/>
        <w:ind w:firstLine="851"/>
        <w:jc w:val="both"/>
      </w:pPr>
    </w:p>
    <w:p w:rsidR="00615AC9" w:rsidRPr="004E3C4F" w:rsidRDefault="00615AC9" w:rsidP="004E3C4F">
      <w:pPr>
        <w:pStyle w:val="af4"/>
        <w:keepNext/>
        <w:spacing w:line="360" w:lineRule="auto"/>
        <w:ind w:left="1355" w:hanging="755"/>
        <w:jc w:val="both"/>
        <w:rPr>
          <w:i/>
          <w:u w:val="single"/>
        </w:rPr>
      </w:pPr>
      <w:bookmarkStart w:id="79" w:name="_Toc190173622"/>
      <w:bookmarkStart w:id="80" w:name="_Toc205956968"/>
      <w:bookmarkStart w:id="81" w:name="_Toc341341057"/>
      <w:r w:rsidRPr="004E3C4F">
        <w:rPr>
          <w:i/>
          <w:u w:val="single"/>
        </w:rPr>
        <w:t>Мероприятия по охране атмосферного воздуха</w:t>
      </w:r>
      <w:bookmarkEnd w:id="79"/>
      <w:bookmarkEnd w:id="80"/>
      <w:bookmarkEnd w:id="81"/>
      <w:r w:rsidRPr="004E3C4F">
        <w:rPr>
          <w:i/>
          <w:u w:val="single"/>
        </w:rPr>
        <w:t xml:space="preserve"> </w:t>
      </w:r>
    </w:p>
    <w:p w:rsidR="00615AC9" w:rsidRPr="008C4A21" w:rsidRDefault="00615AC9" w:rsidP="00615AC9">
      <w:pPr>
        <w:spacing w:after="0" w:line="360" w:lineRule="auto"/>
        <w:ind w:firstLine="567"/>
        <w:jc w:val="both"/>
      </w:pPr>
      <w:proofErr w:type="gramStart"/>
      <w:r w:rsidRPr="008C4A21">
        <w:t xml:space="preserve">Для защиты атмосферы </w:t>
      </w:r>
      <w:r>
        <w:t>от выбро</w:t>
      </w:r>
      <w:r w:rsidRPr="008C4A21">
        <w:t>сов твердых частиц в поселковой и производственных котельных проектом предусмотрены золоулавливающие установки.</w:t>
      </w:r>
      <w:proofErr w:type="gramEnd"/>
    </w:p>
    <w:p w:rsidR="00615AC9" w:rsidRPr="008C4A21" w:rsidRDefault="00615AC9" w:rsidP="00615AC9">
      <w:pPr>
        <w:spacing w:after="0" w:line="360" w:lineRule="auto"/>
        <w:ind w:firstLine="567"/>
        <w:jc w:val="both"/>
      </w:pPr>
      <w:r w:rsidRPr="008C4A21">
        <w:t>Расположение котельных решается с учетом преобладающего направления ветров и должно быть уточнено расчетами на последующих стадиях</w:t>
      </w:r>
    </w:p>
    <w:p w:rsidR="00615AC9" w:rsidRPr="00615AC9" w:rsidRDefault="00615AC9" w:rsidP="00615AC9">
      <w:pPr>
        <w:spacing w:after="0" w:line="360" w:lineRule="auto"/>
        <w:ind w:firstLine="567"/>
        <w:jc w:val="both"/>
      </w:pPr>
      <w:r w:rsidRPr="008C4A21">
        <w:t>Для ликвидации загазованности жилой застройки от выхлопных труб автотранспорта –</w:t>
      </w:r>
      <w:r>
        <w:t xml:space="preserve"> </w:t>
      </w:r>
      <w:r w:rsidRPr="008C4A21">
        <w:t xml:space="preserve">перспективное строительство жилья будет вестись вдоль транзитных дорог с </w:t>
      </w:r>
      <w:r w:rsidRPr="00615AC9">
        <w:t xml:space="preserve">соблюдением полосы отвода. </w:t>
      </w:r>
    </w:p>
    <w:p w:rsidR="00615AC9" w:rsidRPr="004E3C4F" w:rsidRDefault="00615AC9" w:rsidP="004E3C4F">
      <w:pPr>
        <w:keepNext/>
        <w:spacing w:line="360" w:lineRule="auto"/>
        <w:jc w:val="both"/>
      </w:pPr>
      <w:r w:rsidRPr="004E3C4F">
        <w:t>Защите атмосферного воздуха служат также все зеленые насаждения, предусмотренные проектом.</w:t>
      </w:r>
    </w:p>
    <w:p w:rsidR="00615AC9" w:rsidRPr="005A2E4E" w:rsidRDefault="00615AC9" w:rsidP="00EB6B5E">
      <w:pPr>
        <w:keepNext/>
        <w:keepLines/>
        <w:widowControl w:val="0"/>
        <w:suppressAutoHyphens/>
        <w:spacing w:after="0" w:line="360" w:lineRule="auto"/>
        <w:ind w:firstLine="851"/>
        <w:jc w:val="both"/>
      </w:pPr>
    </w:p>
    <w:p w:rsidR="00615AC9" w:rsidRPr="004E3C4F" w:rsidRDefault="00615AC9" w:rsidP="004E3C4F">
      <w:pPr>
        <w:pStyle w:val="af4"/>
        <w:keepNext/>
        <w:spacing w:line="360" w:lineRule="auto"/>
        <w:ind w:left="1355" w:hanging="755"/>
        <w:jc w:val="both"/>
        <w:rPr>
          <w:i/>
          <w:u w:val="single"/>
        </w:rPr>
      </w:pPr>
      <w:bookmarkStart w:id="82" w:name="_Toc190173623"/>
      <w:bookmarkStart w:id="83" w:name="_Toc205956969"/>
      <w:bookmarkStart w:id="84" w:name="_Toc341341058"/>
      <w:r w:rsidRPr="004E3C4F">
        <w:rPr>
          <w:i/>
          <w:u w:val="single"/>
        </w:rPr>
        <w:t>Мероприятия по охране водной среды</w:t>
      </w:r>
      <w:bookmarkEnd w:id="82"/>
      <w:bookmarkEnd w:id="83"/>
      <w:bookmarkEnd w:id="84"/>
    </w:p>
    <w:p w:rsidR="00615AC9" w:rsidRPr="00615AC9" w:rsidRDefault="00615AC9" w:rsidP="00615AC9">
      <w:pPr>
        <w:spacing w:after="0" w:line="360" w:lineRule="auto"/>
        <w:ind w:firstLine="567"/>
        <w:jc w:val="both"/>
      </w:pPr>
      <w:r w:rsidRPr="008C4A21">
        <w:t>Генеральным планом предлагается:</w:t>
      </w:r>
    </w:p>
    <w:p w:rsidR="00615AC9" w:rsidRPr="008C4A21" w:rsidRDefault="00615AC9" w:rsidP="00615AC9">
      <w:pPr>
        <w:spacing w:after="0" w:line="360" w:lineRule="auto"/>
        <w:ind w:firstLine="567"/>
        <w:jc w:val="both"/>
      </w:pPr>
      <w:r w:rsidRPr="008C4A21">
        <w:lastRenderedPageBreak/>
        <w:t xml:space="preserve">-разработка проектов организации </w:t>
      </w:r>
      <w:proofErr w:type="spellStart"/>
      <w:r w:rsidRPr="008C4A21">
        <w:t>водоохранных</w:t>
      </w:r>
      <w:proofErr w:type="spellEnd"/>
      <w:r w:rsidRPr="008C4A21">
        <w:t xml:space="preserve"> зон и прибрежных защитных полос, расчистка прибрежных территорий рек Песчаная, </w:t>
      </w:r>
      <w:proofErr w:type="spellStart"/>
      <w:r w:rsidRPr="008C4A21">
        <w:t>Барагаш</w:t>
      </w:r>
      <w:proofErr w:type="spellEnd"/>
      <w:r w:rsidRPr="008C4A21">
        <w:t>, а также их протоков. Для защиты реки от загрязнения талыми и поверхностными водами, а также с целью предупреждения водоема от заиления и уменьшения испарения воды</w:t>
      </w:r>
    </w:p>
    <w:p w:rsidR="00615AC9" w:rsidRPr="008C4A21" w:rsidRDefault="00615AC9" w:rsidP="00615AC9">
      <w:pPr>
        <w:spacing w:after="0" w:line="360" w:lineRule="auto"/>
        <w:ind w:firstLine="567"/>
        <w:jc w:val="both"/>
      </w:pPr>
      <w:r w:rsidRPr="008C4A21">
        <w:t>-разработка проекта установления границ поясов ЗСО подземных источников водоснабжения;</w:t>
      </w:r>
    </w:p>
    <w:p w:rsidR="00615AC9" w:rsidRPr="008C4A21" w:rsidRDefault="00615AC9" w:rsidP="00615AC9">
      <w:pPr>
        <w:pStyle w:val="S"/>
        <w:widowControl w:val="0"/>
        <w:ind w:right="-852" w:firstLine="567"/>
        <w:rPr>
          <w:rFonts w:eastAsia="Calibri"/>
          <w:lang w:eastAsia="en-US"/>
        </w:rPr>
      </w:pPr>
      <w:r w:rsidRPr="008C4A21">
        <w:rPr>
          <w:rFonts w:eastAsia="Calibri"/>
          <w:lang w:eastAsia="en-US"/>
        </w:rPr>
        <w:t xml:space="preserve">-укрепление существующих </w:t>
      </w:r>
      <w:proofErr w:type="spellStart"/>
      <w:r w:rsidRPr="008C4A21">
        <w:rPr>
          <w:rFonts w:eastAsia="Calibri"/>
          <w:lang w:eastAsia="en-US"/>
        </w:rPr>
        <w:t>противоналедных</w:t>
      </w:r>
      <w:proofErr w:type="spellEnd"/>
      <w:r w:rsidRPr="008C4A21">
        <w:rPr>
          <w:rFonts w:eastAsia="Calibri"/>
          <w:lang w:eastAsia="en-US"/>
        </w:rPr>
        <w:t xml:space="preserve"> валов;</w:t>
      </w:r>
    </w:p>
    <w:p w:rsidR="00615AC9" w:rsidRPr="008C4A21" w:rsidRDefault="00615AC9" w:rsidP="00615AC9">
      <w:pPr>
        <w:pStyle w:val="S"/>
        <w:widowControl w:val="0"/>
        <w:ind w:firstLine="567"/>
        <w:rPr>
          <w:rFonts w:eastAsia="Calibri"/>
          <w:lang w:eastAsia="en-US"/>
        </w:rPr>
      </w:pPr>
      <w:r w:rsidRPr="008C4A21">
        <w:rPr>
          <w:rFonts w:eastAsia="Calibri"/>
          <w:lang w:eastAsia="en-US"/>
        </w:rPr>
        <w:t>-чистка и углубление русел рек;</w:t>
      </w:r>
    </w:p>
    <w:p w:rsidR="00615AC9" w:rsidRPr="008C4A21" w:rsidRDefault="00615AC9" w:rsidP="00615AC9">
      <w:pPr>
        <w:pStyle w:val="S"/>
        <w:widowControl w:val="0"/>
        <w:ind w:firstLine="567"/>
        <w:rPr>
          <w:rFonts w:eastAsia="Calibri"/>
          <w:lang w:eastAsia="en-US"/>
        </w:rPr>
      </w:pPr>
      <w:r w:rsidRPr="008C4A21">
        <w:rPr>
          <w:rFonts w:eastAsia="Calibri"/>
          <w:lang w:eastAsia="en-US"/>
        </w:rPr>
        <w:t>-регулировка речного стока р. Сема в районе старого автомобильного моста;</w:t>
      </w:r>
    </w:p>
    <w:p w:rsidR="00615AC9" w:rsidRPr="008C4A21" w:rsidRDefault="00615AC9" w:rsidP="00615AC9">
      <w:pPr>
        <w:spacing w:after="0" w:line="360" w:lineRule="auto"/>
        <w:ind w:firstLine="567"/>
      </w:pPr>
      <w:r w:rsidRPr="008C4A21">
        <w:t xml:space="preserve">-вынос животноводческих  территорий из зоны охраны и </w:t>
      </w:r>
      <w:proofErr w:type="spellStart"/>
      <w:r w:rsidRPr="008C4A21">
        <w:t>обваловка</w:t>
      </w:r>
      <w:proofErr w:type="spellEnd"/>
      <w:r w:rsidRPr="008C4A21">
        <w:t xml:space="preserve"> их по периметру;</w:t>
      </w:r>
    </w:p>
    <w:p w:rsidR="00615AC9" w:rsidRDefault="00615AC9" w:rsidP="004E3C4F">
      <w:pPr>
        <w:spacing w:after="0" w:line="360" w:lineRule="auto"/>
        <w:ind w:right="-1" w:firstLine="567"/>
        <w:jc w:val="both"/>
      </w:pPr>
      <w:r w:rsidRPr="008C4A21">
        <w:t>-</w:t>
      </w:r>
      <w:r w:rsidRPr="004E3C4F">
        <w:t xml:space="preserve">озеленение </w:t>
      </w:r>
      <w:proofErr w:type="spellStart"/>
      <w:r w:rsidRPr="004E3C4F">
        <w:t>водоохранных</w:t>
      </w:r>
      <w:proofErr w:type="spellEnd"/>
      <w:r w:rsidRPr="004E3C4F">
        <w:t xml:space="preserve"> зон.</w:t>
      </w:r>
    </w:p>
    <w:p w:rsidR="007E5191" w:rsidRPr="004E3C4F" w:rsidRDefault="007E5191" w:rsidP="004E3C4F">
      <w:pPr>
        <w:spacing w:after="0" w:line="360" w:lineRule="auto"/>
        <w:ind w:right="-1" w:firstLine="567"/>
        <w:jc w:val="both"/>
      </w:pPr>
    </w:p>
    <w:p w:rsidR="00615AC9" w:rsidRDefault="00615AC9" w:rsidP="004E3C4F">
      <w:pPr>
        <w:pStyle w:val="af4"/>
        <w:keepNext/>
        <w:spacing w:line="360" w:lineRule="auto"/>
        <w:ind w:left="1355" w:hanging="755"/>
        <w:jc w:val="both"/>
      </w:pPr>
      <w:bookmarkStart w:id="85" w:name="_Toc190173624"/>
      <w:bookmarkStart w:id="86" w:name="_Toc205956970"/>
      <w:bookmarkStart w:id="87" w:name="_Toc341341059"/>
      <w:r w:rsidRPr="004E3C4F">
        <w:rPr>
          <w:i/>
          <w:u w:val="single"/>
        </w:rPr>
        <w:t>Мероприятия по предотвращению загрязнения и разрушения почвенного покрова</w:t>
      </w:r>
      <w:bookmarkEnd w:id="85"/>
      <w:bookmarkEnd w:id="86"/>
      <w:bookmarkEnd w:id="87"/>
    </w:p>
    <w:p w:rsidR="00615AC9" w:rsidRPr="008C4A21" w:rsidRDefault="00615AC9" w:rsidP="00615AC9">
      <w:pPr>
        <w:spacing w:after="0" w:line="360" w:lineRule="auto"/>
        <w:ind w:right="-1" w:firstLine="567"/>
        <w:jc w:val="both"/>
        <w:rPr>
          <w:lang w:val="en-US"/>
        </w:rPr>
      </w:pPr>
      <w:r w:rsidRPr="008C4A21">
        <w:t>Генеральным планом предлагается:</w:t>
      </w:r>
    </w:p>
    <w:p w:rsidR="00615AC9" w:rsidRPr="00AA2BAE" w:rsidRDefault="00615AC9" w:rsidP="00F458BF">
      <w:pPr>
        <w:pStyle w:val="S"/>
        <w:widowControl w:val="0"/>
        <w:numPr>
          <w:ilvl w:val="0"/>
          <w:numId w:val="23"/>
        </w:numPr>
        <w:tabs>
          <w:tab w:val="num" w:pos="900"/>
          <w:tab w:val="num" w:pos="9000"/>
        </w:tabs>
        <w:ind w:left="0" w:right="-1" w:firstLine="720"/>
      </w:pPr>
      <w:r w:rsidRPr="00AA2BAE">
        <w:t>сбор и отведение поверхностных стоков в жилой зоне за пределы поселка;</w:t>
      </w:r>
    </w:p>
    <w:p w:rsidR="00615AC9" w:rsidRPr="00AA2BAE" w:rsidRDefault="00615AC9" w:rsidP="00F458BF">
      <w:pPr>
        <w:pStyle w:val="S"/>
        <w:widowControl w:val="0"/>
        <w:numPr>
          <w:ilvl w:val="0"/>
          <w:numId w:val="23"/>
        </w:numPr>
        <w:tabs>
          <w:tab w:val="num" w:pos="900"/>
          <w:tab w:val="num" w:pos="9000"/>
        </w:tabs>
        <w:ind w:left="0" w:right="-1" w:firstLine="720"/>
      </w:pPr>
      <w:r w:rsidRPr="00AA2BAE">
        <w:t>плановый вывоз твердого мусора из зданий и улиц на усовершенствованную свалку для обеззараживания;</w:t>
      </w:r>
    </w:p>
    <w:p w:rsidR="00615AC9" w:rsidRPr="00AA2BAE" w:rsidRDefault="00615AC9" w:rsidP="00F458BF">
      <w:pPr>
        <w:pStyle w:val="S"/>
        <w:widowControl w:val="0"/>
        <w:numPr>
          <w:ilvl w:val="0"/>
          <w:numId w:val="23"/>
        </w:numPr>
        <w:tabs>
          <w:tab w:val="num" w:pos="900"/>
          <w:tab w:val="num" w:pos="9000"/>
        </w:tabs>
        <w:ind w:left="0" w:right="-1" w:firstLine="720"/>
      </w:pPr>
      <w:r w:rsidRPr="00AA2BAE">
        <w:t>в местах установки мусоросборников предусматривается устройство асфальтового покрытия;</w:t>
      </w:r>
    </w:p>
    <w:p w:rsidR="00615AC9" w:rsidRPr="00AA2BAE" w:rsidRDefault="00615AC9" w:rsidP="00F458BF">
      <w:pPr>
        <w:pStyle w:val="S"/>
        <w:widowControl w:val="0"/>
        <w:numPr>
          <w:ilvl w:val="0"/>
          <w:numId w:val="23"/>
        </w:numPr>
        <w:tabs>
          <w:tab w:val="num" w:pos="900"/>
          <w:tab w:val="num" w:pos="9000"/>
        </w:tabs>
        <w:ind w:left="0" w:right="-1" w:firstLine="720"/>
      </w:pPr>
      <w:r w:rsidRPr="00AA2BAE">
        <w:t xml:space="preserve">установка </w:t>
      </w:r>
      <w:proofErr w:type="spellStart"/>
      <w:r w:rsidRPr="00AA2BAE">
        <w:t>бензомаслоуловителей</w:t>
      </w:r>
      <w:proofErr w:type="spellEnd"/>
      <w:r w:rsidRPr="00AA2BAE">
        <w:t xml:space="preserve"> в гаражах и шиномонтажной мастерской;</w:t>
      </w:r>
    </w:p>
    <w:p w:rsidR="00615AC9" w:rsidRPr="00AA2BAE" w:rsidRDefault="00615AC9" w:rsidP="00F458BF">
      <w:pPr>
        <w:pStyle w:val="S"/>
        <w:widowControl w:val="0"/>
        <w:numPr>
          <w:ilvl w:val="0"/>
          <w:numId w:val="23"/>
        </w:numPr>
        <w:tabs>
          <w:tab w:val="num" w:pos="900"/>
          <w:tab w:val="num" w:pos="9000"/>
        </w:tabs>
        <w:ind w:left="0" w:right="-1" w:firstLine="720"/>
      </w:pPr>
      <w:r w:rsidRPr="00AA2BAE">
        <w:t>на территории животноводческих ферм при дальнейшем проектировании предусмотреть устройство водонепроницаемых навозохранилищ и жижесборников от животноводческих помещений, с дальнейшим вывозом на поля для удобрения;</w:t>
      </w:r>
    </w:p>
    <w:p w:rsidR="00615AC9" w:rsidRPr="00AA2BAE" w:rsidRDefault="00615AC9" w:rsidP="00F458BF">
      <w:pPr>
        <w:pStyle w:val="S"/>
        <w:widowControl w:val="0"/>
        <w:numPr>
          <w:ilvl w:val="0"/>
          <w:numId w:val="23"/>
        </w:numPr>
        <w:tabs>
          <w:tab w:val="num" w:pos="900"/>
          <w:tab w:val="num" w:pos="9000"/>
        </w:tabs>
        <w:ind w:left="0" w:right="-1" w:firstLine="720"/>
      </w:pPr>
      <w:r w:rsidRPr="00AA2BAE">
        <w:t>проведение противооползневых мероприятий;</w:t>
      </w:r>
    </w:p>
    <w:p w:rsidR="00615AC9" w:rsidRPr="00AA2BAE" w:rsidRDefault="00615AC9" w:rsidP="00F458BF">
      <w:pPr>
        <w:pStyle w:val="S"/>
        <w:widowControl w:val="0"/>
        <w:numPr>
          <w:ilvl w:val="0"/>
          <w:numId w:val="23"/>
        </w:numPr>
        <w:tabs>
          <w:tab w:val="num" w:pos="900"/>
          <w:tab w:val="num" w:pos="9000"/>
        </w:tabs>
        <w:ind w:left="0" w:right="-1" w:firstLine="720"/>
      </w:pPr>
      <w:r w:rsidRPr="00AA2BAE">
        <w:t>проведение технической рекультивации земель нарушенных при строительстве и прокладке инженерных сетей;</w:t>
      </w:r>
    </w:p>
    <w:p w:rsidR="00615AC9" w:rsidRPr="00AA2BAE" w:rsidRDefault="00615AC9" w:rsidP="00F458BF">
      <w:pPr>
        <w:pStyle w:val="S"/>
        <w:widowControl w:val="0"/>
        <w:numPr>
          <w:ilvl w:val="0"/>
          <w:numId w:val="23"/>
        </w:numPr>
        <w:tabs>
          <w:tab w:val="num" w:pos="900"/>
          <w:tab w:val="num" w:pos="1440"/>
          <w:tab w:val="num" w:pos="9000"/>
        </w:tabs>
        <w:ind w:left="0" w:right="-1" w:firstLine="720"/>
      </w:pPr>
      <w:r w:rsidRPr="00AA2BAE">
        <w:t xml:space="preserve">выявление и ликвидация несанкционированных свалок, </w:t>
      </w:r>
      <w:proofErr w:type="gramStart"/>
      <w:r w:rsidRPr="00AA2BAE">
        <w:t>захламлённых</w:t>
      </w:r>
      <w:proofErr w:type="gramEnd"/>
      <w:r w:rsidRPr="00AA2BAE">
        <w:t xml:space="preserve"> участков с последующей рекультивацией территории;</w:t>
      </w:r>
    </w:p>
    <w:p w:rsidR="001C1A07" w:rsidRDefault="00615AC9" w:rsidP="00F458BF">
      <w:pPr>
        <w:pStyle w:val="S"/>
        <w:widowControl w:val="0"/>
        <w:numPr>
          <w:ilvl w:val="0"/>
          <w:numId w:val="23"/>
        </w:numPr>
        <w:tabs>
          <w:tab w:val="num" w:pos="900"/>
          <w:tab w:val="num" w:pos="1440"/>
          <w:tab w:val="num" w:pos="9000"/>
        </w:tabs>
        <w:ind w:left="720" w:right="-1" w:firstLine="0"/>
      </w:pPr>
      <w:proofErr w:type="gramStart"/>
      <w:r w:rsidRPr="00AA2BAE">
        <w:t>контроль за</w:t>
      </w:r>
      <w:proofErr w:type="gramEnd"/>
      <w:r w:rsidRPr="00AA2BAE">
        <w:t xml:space="preserve"> качеством и своевременностью выполнения работ по рекультивации нарушенных земель;</w:t>
      </w:r>
    </w:p>
    <w:p w:rsidR="00615AC9" w:rsidRPr="004E3C4F" w:rsidRDefault="00615AC9" w:rsidP="00F458BF">
      <w:pPr>
        <w:pStyle w:val="S"/>
        <w:widowControl w:val="0"/>
        <w:numPr>
          <w:ilvl w:val="0"/>
          <w:numId w:val="23"/>
        </w:numPr>
        <w:tabs>
          <w:tab w:val="num" w:pos="900"/>
          <w:tab w:val="num" w:pos="1440"/>
          <w:tab w:val="num" w:pos="9000"/>
        </w:tabs>
        <w:ind w:left="0" w:right="-1" w:firstLine="720"/>
      </w:pPr>
      <w:r w:rsidRPr="001C1A07">
        <w:t>рекомендуется проведение систематической убо</w:t>
      </w:r>
      <w:r w:rsidR="001C1A07" w:rsidRPr="001C1A07">
        <w:t xml:space="preserve">рки и поливки улиц и площадей в </w:t>
      </w:r>
      <w:r w:rsidRPr="001C1A07">
        <w:t xml:space="preserve">летнее время, а также  уборки улиц от снега в зимнее время и его вывозка за пределы поселка в </w:t>
      </w:r>
      <w:proofErr w:type="spellStart"/>
      <w:r w:rsidRPr="001C1A07">
        <w:t>снегоотвал</w:t>
      </w:r>
      <w:proofErr w:type="spellEnd"/>
      <w:r w:rsidRPr="001C1A07">
        <w:t>.</w:t>
      </w:r>
    </w:p>
    <w:p w:rsidR="00615AC9" w:rsidRPr="004E3C4F" w:rsidRDefault="00615AC9" w:rsidP="004E3C4F">
      <w:pPr>
        <w:pStyle w:val="af4"/>
        <w:keepNext/>
        <w:spacing w:line="360" w:lineRule="auto"/>
        <w:ind w:left="1355" w:hanging="755"/>
        <w:jc w:val="both"/>
        <w:rPr>
          <w:i/>
          <w:u w:val="single"/>
        </w:rPr>
      </w:pPr>
      <w:bookmarkStart w:id="88" w:name="_Toc190173625"/>
      <w:bookmarkStart w:id="89" w:name="_Toc205956971"/>
      <w:bookmarkStart w:id="90" w:name="_Toc341341060"/>
      <w:r w:rsidRPr="004E3C4F">
        <w:rPr>
          <w:i/>
          <w:u w:val="single"/>
        </w:rPr>
        <w:lastRenderedPageBreak/>
        <w:t>Мероприятия по санитарной очистке</w:t>
      </w:r>
      <w:bookmarkEnd w:id="88"/>
      <w:bookmarkEnd w:id="89"/>
      <w:bookmarkEnd w:id="90"/>
    </w:p>
    <w:p w:rsidR="00615AC9" w:rsidRPr="00AA2BAE" w:rsidRDefault="00615AC9" w:rsidP="00615AC9">
      <w:pPr>
        <w:widowControl w:val="0"/>
        <w:tabs>
          <w:tab w:val="left" w:pos="1080"/>
        </w:tabs>
        <w:spacing w:after="0" w:line="360" w:lineRule="auto"/>
        <w:ind w:right="-1" w:firstLine="720"/>
        <w:jc w:val="both"/>
      </w:pPr>
      <w:r w:rsidRPr="00AA2BAE">
        <w:t>Основными положениями организации системы санитарной очистки являются:</w:t>
      </w:r>
    </w:p>
    <w:p w:rsidR="00615AC9" w:rsidRPr="00AA2BAE" w:rsidRDefault="00615AC9" w:rsidP="00F458BF">
      <w:pPr>
        <w:widowControl w:val="0"/>
        <w:numPr>
          <w:ilvl w:val="0"/>
          <w:numId w:val="19"/>
        </w:numPr>
        <w:tabs>
          <w:tab w:val="left" w:pos="720"/>
        </w:tabs>
        <w:spacing w:after="0" w:line="360" w:lineRule="auto"/>
        <w:ind w:left="0" w:right="-1" w:firstLine="709"/>
        <w:jc w:val="both"/>
      </w:pPr>
      <w:r w:rsidRPr="00AA2BAE">
        <w:t>сбор, транспортировка, обезвреживание и утилизация всех видов отходов;</w:t>
      </w:r>
    </w:p>
    <w:p w:rsidR="00615AC9" w:rsidRPr="00AA2BAE" w:rsidRDefault="00615AC9" w:rsidP="00F458BF">
      <w:pPr>
        <w:pStyle w:val="S7"/>
        <w:widowControl w:val="0"/>
        <w:numPr>
          <w:ilvl w:val="0"/>
          <w:numId w:val="19"/>
        </w:numPr>
        <w:ind w:left="0" w:right="-1" w:firstLine="709"/>
        <w:jc w:val="both"/>
        <w:rPr>
          <w:rFonts w:ascii="Times New Roman" w:hAnsi="Times New Roman"/>
          <w:b w:val="0"/>
        </w:rPr>
      </w:pPr>
      <w:r w:rsidRPr="00AA2BAE">
        <w:rPr>
          <w:rFonts w:ascii="Times New Roman" w:hAnsi="Times New Roman"/>
          <w:b w:val="0"/>
        </w:rPr>
        <w:t>сбор, удаление и обезвреживание специфических отходов;</w:t>
      </w:r>
    </w:p>
    <w:p w:rsidR="00615AC9" w:rsidRPr="00AA2BAE" w:rsidRDefault="00615AC9" w:rsidP="00F458BF">
      <w:pPr>
        <w:pStyle w:val="S7"/>
        <w:widowControl w:val="0"/>
        <w:numPr>
          <w:ilvl w:val="0"/>
          <w:numId w:val="19"/>
        </w:numPr>
        <w:ind w:left="0" w:right="-1" w:firstLine="141"/>
        <w:jc w:val="both"/>
        <w:rPr>
          <w:rFonts w:ascii="Times New Roman" w:hAnsi="Times New Roman"/>
          <w:b w:val="0"/>
        </w:rPr>
      </w:pPr>
      <w:r w:rsidRPr="00AA2BAE">
        <w:rPr>
          <w:rFonts w:ascii="Times New Roman" w:hAnsi="Times New Roman"/>
          <w:b w:val="0"/>
        </w:rPr>
        <w:t>уборка территорий от мусора, смёта, снега, мытье усовершенствованных покрытий.</w:t>
      </w:r>
    </w:p>
    <w:p w:rsidR="00615AC9" w:rsidRPr="00AA2BAE" w:rsidRDefault="00615AC9" w:rsidP="00615AC9">
      <w:pPr>
        <w:widowControl w:val="0"/>
        <w:tabs>
          <w:tab w:val="left" w:pos="720"/>
          <w:tab w:val="num" w:pos="1080"/>
        </w:tabs>
        <w:spacing w:after="0" w:line="360" w:lineRule="auto"/>
        <w:ind w:right="-1" w:firstLine="720"/>
        <w:jc w:val="both"/>
      </w:pPr>
      <w:r w:rsidRPr="00AA2BAE">
        <w:t>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615AC9" w:rsidRPr="00AA2BAE" w:rsidRDefault="00615AC9" w:rsidP="00615AC9">
      <w:pPr>
        <w:widowControl w:val="0"/>
        <w:tabs>
          <w:tab w:val="left" w:pos="720"/>
          <w:tab w:val="num" w:pos="1080"/>
        </w:tabs>
        <w:spacing w:after="0" w:line="360" w:lineRule="auto"/>
        <w:ind w:right="-1" w:firstLine="720"/>
        <w:jc w:val="both"/>
      </w:pPr>
      <w:r w:rsidRPr="00AA2BAE">
        <w:t xml:space="preserve">Генеральным планом предусмотрены следующие мероприятия по санитарной очистке территории поселения: </w:t>
      </w:r>
    </w:p>
    <w:p w:rsidR="00615AC9" w:rsidRPr="00AA2BAE" w:rsidRDefault="00615AC9" w:rsidP="00615AC9">
      <w:pPr>
        <w:widowControl w:val="0"/>
        <w:tabs>
          <w:tab w:val="left" w:pos="900"/>
          <w:tab w:val="left" w:pos="1260"/>
        </w:tabs>
        <w:spacing w:after="0" w:line="360" w:lineRule="auto"/>
        <w:ind w:right="-1" w:firstLine="709"/>
        <w:jc w:val="both"/>
      </w:pPr>
      <w:r w:rsidRPr="00AA2BAE">
        <w:t>– надлежащее содержание свалки мусора;</w:t>
      </w:r>
    </w:p>
    <w:p w:rsidR="00615AC9" w:rsidRPr="00AA2BAE" w:rsidRDefault="00615AC9" w:rsidP="00615AC9">
      <w:pPr>
        <w:widowControl w:val="0"/>
        <w:tabs>
          <w:tab w:val="left" w:pos="900"/>
          <w:tab w:val="left" w:pos="1260"/>
        </w:tabs>
        <w:spacing w:after="0" w:line="360" w:lineRule="auto"/>
        <w:ind w:right="-1" w:firstLine="709"/>
        <w:jc w:val="both"/>
      </w:pPr>
      <w:r w:rsidRPr="00AA2BAE">
        <w:t xml:space="preserve">– надлежащее содержание скотомогильников; </w:t>
      </w:r>
    </w:p>
    <w:p w:rsidR="00615AC9" w:rsidRPr="00AA2BAE" w:rsidRDefault="00615AC9" w:rsidP="00615AC9">
      <w:pPr>
        <w:pStyle w:val="1ff0"/>
        <w:widowControl w:val="0"/>
        <w:tabs>
          <w:tab w:val="clear" w:pos="2858"/>
          <w:tab w:val="left" w:pos="1080"/>
          <w:tab w:val="left" w:pos="1260"/>
        </w:tabs>
        <w:ind w:left="0" w:right="-1" w:firstLine="709"/>
      </w:pPr>
      <w:r w:rsidRPr="00AA2BAE">
        <w:t>–организация планово-регулярной системы очистки поселения, своевременного сбора и вывоза ТБО на полигоны;</w:t>
      </w:r>
    </w:p>
    <w:p w:rsidR="00615AC9" w:rsidRPr="00AA2BAE" w:rsidRDefault="00615AC9" w:rsidP="00615AC9">
      <w:pPr>
        <w:widowControl w:val="0"/>
        <w:tabs>
          <w:tab w:val="left" w:pos="720"/>
        </w:tabs>
        <w:spacing w:after="0" w:line="360" w:lineRule="auto"/>
        <w:ind w:right="-1" w:firstLine="709"/>
        <w:jc w:val="both"/>
      </w:pPr>
      <w:r w:rsidRPr="00AA2BAE">
        <w:t>-организация проектирования и строительства объектов по утилизации и переработке отходов;</w:t>
      </w:r>
    </w:p>
    <w:p w:rsidR="00615AC9" w:rsidRPr="00AA2BAE" w:rsidRDefault="00615AC9" w:rsidP="00615AC9">
      <w:pPr>
        <w:widowControl w:val="0"/>
        <w:tabs>
          <w:tab w:val="left" w:pos="708"/>
        </w:tabs>
        <w:spacing w:after="0" w:line="360" w:lineRule="auto"/>
        <w:ind w:right="-1" w:firstLine="709"/>
        <w:jc w:val="both"/>
      </w:pPr>
      <w:r w:rsidRPr="00AA2BAE">
        <w:t xml:space="preserve">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615AC9" w:rsidRPr="00AA2BAE" w:rsidRDefault="00615AC9" w:rsidP="00615AC9">
      <w:pPr>
        <w:widowControl w:val="0"/>
        <w:tabs>
          <w:tab w:val="left" w:pos="708"/>
        </w:tabs>
        <w:spacing w:after="0" w:line="360" w:lineRule="auto"/>
        <w:ind w:right="-1" w:firstLine="709"/>
        <w:jc w:val="both"/>
      </w:pPr>
      <w:r w:rsidRPr="00AA2BAE">
        <w:t xml:space="preserve">Количество бытовых отходов принято согласно Приложению 11 </w:t>
      </w:r>
      <w:proofErr w:type="spellStart"/>
      <w:r w:rsidRPr="00AA2BAE">
        <w:t>СНиП</w:t>
      </w:r>
      <w:proofErr w:type="spellEnd"/>
      <w:r w:rsidRPr="00AA2BAE">
        <w:t xml:space="preserve"> 2.07.01-89*.</w:t>
      </w:r>
    </w:p>
    <w:p w:rsidR="00615AC9" w:rsidRPr="00AA2BAE" w:rsidRDefault="00615AC9" w:rsidP="00615AC9">
      <w:pPr>
        <w:widowControl w:val="0"/>
        <w:tabs>
          <w:tab w:val="left" w:pos="708"/>
        </w:tabs>
        <w:spacing w:after="0" w:line="360" w:lineRule="auto"/>
        <w:ind w:right="-1" w:firstLine="709"/>
        <w:jc w:val="both"/>
      </w:pPr>
      <w:r w:rsidRPr="00AA2BAE">
        <w:t xml:space="preserve">Население </w:t>
      </w:r>
      <w:proofErr w:type="gramStart"/>
      <w:r w:rsidRPr="00AA2BAE">
        <w:t>в</w:t>
      </w:r>
      <w:proofErr w:type="gramEnd"/>
      <w:r w:rsidRPr="00AA2BAE">
        <w:t xml:space="preserve"> с. </w:t>
      </w:r>
      <w:proofErr w:type="spellStart"/>
      <w:r w:rsidRPr="00AA2BAE">
        <w:t>Барагаш</w:t>
      </w:r>
      <w:proofErr w:type="spellEnd"/>
      <w:r w:rsidRPr="00AA2BAE">
        <w:t xml:space="preserve"> на расчётный срок составит 876 чел.</w:t>
      </w:r>
    </w:p>
    <w:p w:rsidR="00615AC9" w:rsidRPr="00AA2BAE" w:rsidRDefault="00615AC9" w:rsidP="00615AC9">
      <w:pPr>
        <w:widowControl w:val="0"/>
        <w:tabs>
          <w:tab w:val="left" w:pos="708"/>
        </w:tabs>
        <w:spacing w:after="0" w:line="360" w:lineRule="auto"/>
        <w:ind w:right="-1" w:firstLine="709"/>
        <w:jc w:val="both"/>
      </w:pPr>
      <w:r w:rsidRPr="00AA2BAE">
        <w:t xml:space="preserve">876 </w:t>
      </w:r>
      <w:r w:rsidRPr="00AA2BAE">
        <w:rPr>
          <w:lang w:val="en-US"/>
        </w:rPr>
        <w:t>x</w:t>
      </w:r>
      <w:r w:rsidRPr="00AA2BAE">
        <w:t xml:space="preserve"> 300 = 262800 кг в год.</w:t>
      </w:r>
    </w:p>
    <w:p w:rsidR="00615AC9" w:rsidRPr="00AA2BAE" w:rsidRDefault="00615AC9" w:rsidP="00615AC9">
      <w:pPr>
        <w:widowControl w:val="0"/>
        <w:tabs>
          <w:tab w:val="left" w:pos="708"/>
        </w:tabs>
        <w:spacing w:after="0" w:line="360" w:lineRule="auto"/>
        <w:ind w:right="-1" w:firstLine="709"/>
        <w:jc w:val="both"/>
      </w:pPr>
      <w:r w:rsidRPr="00AA2BAE">
        <w:t>Всего количество твёрдых бытовых отходов с учётом 10% (при местном отоплении камен углем) и 5% (крупногабаритные бытовые отходы), а также смёт с твёрдых покрытий улиц, площадей, парков (68600 м</w:t>
      </w:r>
      <w:proofErr w:type="gramStart"/>
      <w:r w:rsidRPr="00AA2BAE">
        <w:rPr>
          <w:vertAlign w:val="superscript"/>
        </w:rPr>
        <w:t>2</w:t>
      </w:r>
      <w:proofErr w:type="gramEnd"/>
      <w:r w:rsidRPr="00AA2BAE">
        <w:t xml:space="preserve"> </w:t>
      </w:r>
      <w:r w:rsidRPr="00AA2BAE">
        <w:rPr>
          <w:lang w:val="en-US"/>
        </w:rPr>
        <w:t>x</w:t>
      </w:r>
      <w:r w:rsidRPr="00AA2BAE">
        <w:t xml:space="preserve"> 5 кг = 343000 кг/год):</w:t>
      </w:r>
    </w:p>
    <w:p w:rsidR="001C1A07" w:rsidRDefault="00615AC9" w:rsidP="001C1A07">
      <w:pPr>
        <w:widowControl w:val="0"/>
        <w:tabs>
          <w:tab w:val="left" w:pos="708"/>
        </w:tabs>
        <w:spacing w:after="0" w:line="360" w:lineRule="auto"/>
        <w:ind w:right="-1" w:firstLine="709"/>
        <w:jc w:val="both"/>
      </w:pPr>
      <w:r w:rsidRPr="00AA2BAE">
        <w:t>262,8 + 343 + 60,6 + 30,3 = 696,7 т.</w:t>
      </w:r>
    </w:p>
    <w:p w:rsidR="00615AC9" w:rsidRPr="001C1A07" w:rsidRDefault="00615AC9" w:rsidP="001C1A07">
      <w:pPr>
        <w:widowControl w:val="0"/>
        <w:tabs>
          <w:tab w:val="left" w:pos="708"/>
        </w:tabs>
        <w:spacing w:after="0" w:line="360" w:lineRule="auto"/>
        <w:ind w:right="-1" w:firstLine="709"/>
        <w:jc w:val="both"/>
      </w:pPr>
      <w:r w:rsidRPr="001C1A07">
        <w:t xml:space="preserve">Для размещения свалки необходим участок не менее 1 га (табл. 12 </w:t>
      </w:r>
      <w:proofErr w:type="spellStart"/>
      <w:r w:rsidRPr="001C1A07">
        <w:t>СНиП</w:t>
      </w:r>
      <w:proofErr w:type="spellEnd"/>
      <w:r w:rsidRPr="001C1A07">
        <w:t xml:space="preserve"> 2.07.01-89*). Для этого зарезервирован участок северо-восточнее села </w:t>
      </w:r>
      <w:proofErr w:type="spellStart"/>
      <w:r w:rsidRPr="001C1A07">
        <w:t>Барагаш</w:t>
      </w:r>
      <w:proofErr w:type="spellEnd"/>
      <w:r w:rsidRPr="001C1A07">
        <w:t xml:space="preserve"> 3га, на нем же будет расположены скотомогильники и поля фильтрации.</w:t>
      </w:r>
    </w:p>
    <w:p w:rsidR="00EB6B5E" w:rsidRPr="005A2E4E" w:rsidRDefault="00EB6B5E" w:rsidP="00F458BF">
      <w:pPr>
        <w:pStyle w:val="2"/>
        <w:keepLines/>
        <w:numPr>
          <w:ilvl w:val="1"/>
          <w:numId w:val="6"/>
        </w:numPr>
        <w:suppressAutoHyphens/>
        <w:spacing w:before="480" w:after="0" w:line="360" w:lineRule="auto"/>
        <w:jc w:val="center"/>
        <w:rPr>
          <w:rFonts w:ascii="Times New Roman" w:hAnsi="Times New Roman" w:cs="Times New Roman"/>
          <w:i w:val="0"/>
          <w:sz w:val="30"/>
          <w:szCs w:val="30"/>
        </w:rPr>
      </w:pPr>
      <w:bookmarkStart w:id="91" w:name="_Toc388014343"/>
      <w:bookmarkStart w:id="92" w:name="_Toc497222614"/>
      <w:r w:rsidRPr="005A2E4E">
        <w:rPr>
          <w:rFonts w:ascii="Times New Roman" w:hAnsi="Times New Roman" w:cs="Times New Roman"/>
          <w:i w:val="0"/>
          <w:sz w:val="30"/>
          <w:szCs w:val="30"/>
        </w:rPr>
        <w:lastRenderedPageBreak/>
        <w:t>Мероприятия по снижению основных факторов риска возникновения чрезвычайных ситуаций природного и техногенного характера</w:t>
      </w:r>
      <w:bookmarkEnd w:id="91"/>
      <w:bookmarkEnd w:id="92"/>
    </w:p>
    <w:p w:rsidR="00BB7C63" w:rsidRDefault="00EB6B5E" w:rsidP="00BB7C63">
      <w:pPr>
        <w:keepNext/>
        <w:keepLines/>
        <w:widowControl w:val="0"/>
        <w:spacing w:after="0" w:line="360" w:lineRule="auto"/>
        <w:ind w:firstLine="960"/>
        <w:jc w:val="both"/>
        <w:rPr>
          <w:lang w:eastAsia="ru-RU"/>
        </w:rPr>
      </w:pPr>
      <w:bookmarkStart w:id="93" w:name="_Toc251150551"/>
      <w:bookmarkStart w:id="94" w:name="_Toc268263751"/>
      <w:bookmarkEnd w:id="93"/>
      <w:bookmarkEnd w:id="94"/>
      <w:r w:rsidRPr="005A2E4E">
        <w:rPr>
          <w:lang w:eastAsia="ru-RU"/>
        </w:rPr>
        <w:t xml:space="preserve">В целях </w:t>
      </w:r>
      <w:proofErr w:type="gramStart"/>
      <w:r w:rsidRPr="005A2E4E">
        <w:rPr>
          <w:lang w:eastAsia="ru-RU"/>
        </w:rPr>
        <w:t>снижения уровня факторов риска возникновения чрезвычайных ситуаций природного</w:t>
      </w:r>
      <w:proofErr w:type="gramEnd"/>
      <w:r w:rsidRPr="005A2E4E">
        <w:rPr>
          <w:lang w:eastAsia="ru-RU"/>
        </w:rPr>
        <w:t xml:space="preserve"> и техногенного характера, минимизации их последствий генеральным планом предусмотрен комплекс мероприятий</w:t>
      </w:r>
      <w:r w:rsidR="00C13FD9">
        <w:rPr>
          <w:lang w:eastAsia="ru-RU"/>
        </w:rPr>
        <w:t>.</w:t>
      </w:r>
    </w:p>
    <w:p w:rsidR="00BB7C63" w:rsidRPr="005A2E4E" w:rsidRDefault="00BB7C63" w:rsidP="00BB7C63">
      <w:pPr>
        <w:keepNext/>
        <w:keepLines/>
        <w:widowControl w:val="0"/>
        <w:spacing w:after="0" w:line="360" w:lineRule="auto"/>
        <w:ind w:firstLine="960"/>
        <w:jc w:val="both"/>
        <w:rPr>
          <w:lang w:eastAsia="ru-RU"/>
        </w:rPr>
      </w:pPr>
    </w:p>
    <w:p w:rsidR="00BB7C63" w:rsidRDefault="00BB7C63" w:rsidP="001C1A07">
      <w:pPr>
        <w:pStyle w:val="af4"/>
        <w:keepNext/>
        <w:spacing w:line="360" w:lineRule="auto"/>
        <w:ind w:left="1355" w:hanging="755"/>
        <w:jc w:val="both"/>
      </w:pPr>
      <w:bookmarkStart w:id="95" w:name="_Toc205956973"/>
      <w:bookmarkStart w:id="96" w:name="_Toc341341062"/>
      <w:r w:rsidRPr="001C1A07">
        <w:rPr>
          <w:i/>
          <w:u w:val="single"/>
        </w:rPr>
        <w:t>Мероприятия по предотвращению чрезвычайных ситуаций природного характера</w:t>
      </w:r>
      <w:bookmarkEnd w:id="95"/>
      <w:bookmarkEnd w:id="96"/>
    </w:p>
    <w:p w:rsidR="00BB7C63" w:rsidRPr="00AA2BAE" w:rsidRDefault="00BB7C63" w:rsidP="00BB7C63">
      <w:pPr>
        <w:widowControl w:val="0"/>
        <w:spacing w:after="0" w:line="360" w:lineRule="auto"/>
        <w:ind w:right="-1" w:firstLine="567"/>
        <w:jc w:val="both"/>
      </w:pPr>
      <w:r w:rsidRPr="00AA2BAE">
        <w:t>Наиболее значимо на экологическую безопасность территории населенных пунктов влияют экзогенные геологические процессы (ЭГП). В целом степень пораженной ЭГП территории района может быть оценена как средняя.</w:t>
      </w:r>
    </w:p>
    <w:p w:rsidR="00BB7C63" w:rsidRPr="00AA2BAE" w:rsidRDefault="00BB7C63" w:rsidP="00BB7C63">
      <w:pPr>
        <w:widowControl w:val="0"/>
        <w:spacing w:after="0" w:line="360" w:lineRule="auto"/>
        <w:ind w:right="-1" w:firstLine="567"/>
        <w:jc w:val="both"/>
      </w:pPr>
      <w:r w:rsidRPr="00AA2BAE">
        <w:t>В поселении неблагополучных в эпидемиологическом, эпизоотическом, сейсмическом отношении территорий нет.</w:t>
      </w:r>
    </w:p>
    <w:p w:rsidR="00BB7C63" w:rsidRPr="00AA2BAE" w:rsidRDefault="00BB7C63" w:rsidP="00BB7C63">
      <w:pPr>
        <w:widowControl w:val="0"/>
        <w:spacing w:after="0" w:line="360" w:lineRule="auto"/>
        <w:ind w:right="-1" w:firstLine="724"/>
        <w:jc w:val="both"/>
      </w:pPr>
      <w:r w:rsidRPr="00AA2BAE">
        <w:t>На территории поселения возможны такие чрезвычайные ситуации природного характера как лесные пожары, сели, оползни, затопление паводковыми водами, обрушение берегов, снежные заносы.</w:t>
      </w:r>
    </w:p>
    <w:p w:rsidR="00BB7C63" w:rsidRPr="00AA2BAE" w:rsidRDefault="00BB7C63" w:rsidP="00BB7C63">
      <w:pPr>
        <w:widowControl w:val="0"/>
        <w:spacing w:after="0" w:line="360" w:lineRule="auto"/>
        <w:ind w:right="-1" w:firstLine="567"/>
        <w:jc w:val="both"/>
      </w:pPr>
      <w:r w:rsidRPr="00AA2BAE">
        <w:t xml:space="preserve">В осенне-весенние периоды часто возникают лесные. В основном горят горы и лесные массивы. При возгорании лесных массивов возрастает опасность охвата пожаром населенных пунктов, стоянок, дойных гуртов. </w:t>
      </w:r>
    </w:p>
    <w:p w:rsidR="00BB7C63" w:rsidRPr="00AA2BAE" w:rsidRDefault="00BB7C63" w:rsidP="00BB7C63">
      <w:pPr>
        <w:widowControl w:val="0"/>
        <w:spacing w:after="0" w:line="360" w:lineRule="auto"/>
        <w:ind w:right="-1" w:firstLine="567"/>
        <w:jc w:val="both"/>
      </w:pPr>
      <w:r w:rsidRPr="00AA2BAE">
        <w:t xml:space="preserve">Для защиты от лесных пожаров необходимо произвести опашку населенного пункта </w:t>
      </w:r>
      <w:proofErr w:type="spellStart"/>
      <w:r w:rsidRPr="00AA2BAE">
        <w:t>Барагаш</w:t>
      </w:r>
      <w:proofErr w:type="spellEnd"/>
      <w:r w:rsidRPr="00AA2BAE">
        <w:t xml:space="preserve"> и сделать просеки вокруг сел. Провести уточнение сил и </w:t>
      </w:r>
      <w:proofErr w:type="gramStart"/>
      <w:r w:rsidRPr="00AA2BAE">
        <w:t>средств</w:t>
      </w:r>
      <w:proofErr w:type="gramEnd"/>
      <w:r w:rsidRPr="00AA2BAE">
        <w:t xml:space="preserve"> привлекаемых для тушения лесных пожаров, организовать патрулирование мест с целью недопущения возникновения лесных пожаров.</w:t>
      </w:r>
    </w:p>
    <w:p w:rsidR="00BB7C63" w:rsidRPr="00AA2BAE" w:rsidRDefault="00BB7C63" w:rsidP="00BB7C63">
      <w:pPr>
        <w:widowControl w:val="0"/>
        <w:spacing w:after="0" w:line="360" w:lineRule="auto"/>
        <w:ind w:right="-1" w:firstLine="567"/>
        <w:jc w:val="both"/>
      </w:pPr>
      <w:r w:rsidRPr="00AA2BAE">
        <w:t>В поселении необходимо проводить разъяснительную работу с охотниками по соблюдению правил пожарной безопасности при нахождении в лесу, устранить выявленные недостатки по электрическим сетям, обеспечить работу связи с селами района, произвести очистку придорожной полосы с целью недопущения возникновения пожара.</w:t>
      </w:r>
    </w:p>
    <w:p w:rsidR="00BB7C63" w:rsidRPr="00AA2BAE" w:rsidRDefault="00BB7C63" w:rsidP="00BB7C63">
      <w:pPr>
        <w:widowControl w:val="0"/>
        <w:spacing w:after="0" w:line="360" w:lineRule="auto"/>
        <w:ind w:right="-1" w:firstLine="567"/>
        <w:jc w:val="both"/>
      </w:pPr>
      <w:r w:rsidRPr="00AA2BAE">
        <w:t>Руководителям хозяй</w:t>
      </w:r>
      <w:proofErr w:type="gramStart"/>
      <w:r w:rsidRPr="00AA2BAE">
        <w:t>ств сл</w:t>
      </w:r>
      <w:proofErr w:type="gramEnd"/>
      <w:r w:rsidRPr="00AA2BAE">
        <w:t xml:space="preserve">едует уточнить силы и средства для ликвидации возможных пожаров, организовать опашку стоянок. Запрещается проводить </w:t>
      </w:r>
      <w:proofErr w:type="spellStart"/>
      <w:r w:rsidRPr="00AA2BAE">
        <w:t>сельхозпалы</w:t>
      </w:r>
      <w:proofErr w:type="spellEnd"/>
      <w:r w:rsidRPr="00AA2BAE">
        <w:t xml:space="preserve">. </w:t>
      </w:r>
    </w:p>
    <w:p w:rsidR="00BB7C63" w:rsidRPr="00AA2BAE" w:rsidRDefault="00BB7C63" w:rsidP="00BB7C63">
      <w:pPr>
        <w:widowControl w:val="0"/>
        <w:spacing w:after="0" w:line="360" w:lineRule="auto"/>
        <w:ind w:right="-1" w:firstLine="567"/>
        <w:jc w:val="both"/>
      </w:pPr>
      <w:r w:rsidRPr="00AA2BAE">
        <w:t xml:space="preserve">Необходимо обеспечить готовность лечебных учреждений к предоставлению экстренной медицинской помощи, обеспечить все учреждения здравоохранения противопожарным инвентарем. За счет резервного фонда приобрести для каждого </w:t>
      </w:r>
      <w:r w:rsidRPr="00AA2BAE">
        <w:lastRenderedPageBreak/>
        <w:t>сельского поселения по два ранца и по 200 литров ГСМ для резерва.</w:t>
      </w:r>
    </w:p>
    <w:p w:rsidR="00BB7C63" w:rsidRPr="00AA2BAE" w:rsidRDefault="00BB7C63" w:rsidP="00BB7C63">
      <w:pPr>
        <w:widowControl w:val="0"/>
        <w:spacing w:after="0" w:line="360" w:lineRule="auto"/>
        <w:ind w:right="-1" w:firstLine="567"/>
        <w:jc w:val="both"/>
      </w:pPr>
      <w:r w:rsidRPr="00AA2BAE">
        <w:t xml:space="preserve">Для защиты от лесных пожаров необходимы просеки вокруг сел. Следует выполнять противопожарные мероприятия, они входит в обязанности </w:t>
      </w:r>
      <w:proofErr w:type="spellStart"/>
      <w:r w:rsidRPr="00AA2BAE">
        <w:t>лесопользователей</w:t>
      </w:r>
      <w:proofErr w:type="spellEnd"/>
      <w:r w:rsidRPr="00AA2BAE">
        <w:t xml:space="preserve">, которые осуществляют их по планам, согласованным с лесхозами, а граждане и юридические лица, осуществляющие работы в лесном фонде и на землях, граничащих с лесным фондом, также обязаны проводить мероприятия, направленные на охрану лесов.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В соответствии с Лесным кодексом Российской Федерации органы государственной власти субъектов Российской Федерации в целях предотвращения лесных пожаров и борьбы с ними: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-организуют ежегодно разработку и выполнение планов мероприятий по противопожарной профилактике в лесах, противопожарному обустройству лесного фонда и не входящих в лесной фонд лесов; организуют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-обеспечивают готовность организаций, на которые возложена охрана лесов, а также </w:t>
      </w:r>
      <w:proofErr w:type="spellStart"/>
      <w:r w:rsidRPr="00AA2BAE">
        <w:rPr>
          <w:rFonts w:ascii="Times New Roman" w:hAnsi="Times New Roman" w:cs="Times New Roman"/>
          <w:color w:val="auto"/>
        </w:rPr>
        <w:t>лесопользователей</w:t>
      </w:r>
      <w:proofErr w:type="spellEnd"/>
      <w:r w:rsidRPr="00AA2BAE">
        <w:rPr>
          <w:rFonts w:ascii="Times New Roman" w:hAnsi="Times New Roman" w:cs="Times New Roman"/>
          <w:color w:val="auto"/>
        </w:rPr>
        <w:t xml:space="preserve"> к пожароопасному сезону;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proofErr w:type="gramStart"/>
      <w:r w:rsidRPr="00AA2BAE">
        <w:rPr>
          <w:rFonts w:ascii="Times New Roman" w:hAnsi="Times New Roman" w:cs="Times New Roman"/>
          <w:color w:val="auto"/>
        </w:rPr>
        <w:t xml:space="preserve">-оказывают содействие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а также выделяют на пожароопасный сезон в распоряжение территориальных органов федерального органа управления лесным хозяйством, в качестве дежурного транспорта, необходимое количество автомобилей, катеров и других транспортных средств; </w:t>
      </w:r>
      <w:proofErr w:type="gramEnd"/>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-утверждают ежегодно до начала пожароопасного сезона оперативные планы борьбы с лесными пожарами;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-устанавливают порядок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 тушения лесных пожаров;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-создают резерв </w:t>
      </w:r>
      <w:proofErr w:type="spellStart"/>
      <w:r w:rsidRPr="00AA2BAE">
        <w:rPr>
          <w:rFonts w:ascii="Times New Roman" w:hAnsi="Times New Roman" w:cs="Times New Roman"/>
          <w:color w:val="auto"/>
        </w:rPr>
        <w:t>горючесмазочных</w:t>
      </w:r>
      <w:proofErr w:type="spellEnd"/>
      <w:r w:rsidRPr="00AA2BAE">
        <w:rPr>
          <w:rFonts w:ascii="Times New Roman" w:hAnsi="Times New Roman" w:cs="Times New Roman"/>
          <w:color w:val="auto"/>
        </w:rPr>
        <w:t xml:space="preserve"> материалов на пожароопасный сезон;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-обеспечивают привлеченных на работы по тушению пожаров лиц средствами передвижения, питания и медицинской помощью;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-предусматривают на период высокой пожарной опасности в лесах создание из привлекаемых сил и средств </w:t>
      </w:r>
      <w:proofErr w:type="spellStart"/>
      <w:r w:rsidRPr="00AA2BAE">
        <w:rPr>
          <w:rFonts w:ascii="Times New Roman" w:hAnsi="Times New Roman" w:cs="Times New Roman"/>
          <w:color w:val="auto"/>
        </w:rPr>
        <w:t>лесопожарных</w:t>
      </w:r>
      <w:proofErr w:type="spellEnd"/>
      <w:r w:rsidRPr="00AA2BAE">
        <w:rPr>
          <w:rFonts w:ascii="Times New Roman" w:hAnsi="Times New Roman" w:cs="Times New Roman"/>
          <w:color w:val="auto"/>
        </w:rPr>
        <w:t xml:space="preserve"> формирований и обеспечивают их готовность к немедленному выезду в случае возникновения лесных пожаров;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-обеспечивают координацию всех мероприятий по борьбе с лесными пожарами на территории субъектов Российской Федерации, с созданием в необходимых случаях специальных комиссий.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Предупреждение возникновения лесных пожаров осуществляется посредством лесной пропаганды и агитации, регулирования посещаемости лесов населением, государственного пожарного надзора в целях </w:t>
      </w:r>
      <w:proofErr w:type="gramStart"/>
      <w:r w:rsidRPr="00AA2BAE">
        <w:rPr>
          <w:rFonts w:ascii="Times New Roman" w:hAnsi="Times New Roman" w:cs="Times New Roman"/>
          <w:color w:val="auto"/>
        </w:rPr>
        <w:t>контроля за</w:t>
      </w:r>
      <w:proofErr w:type="gramEnd"/>
      <w:r w:rsidRPr="00AA2BAE">
        <w:rPr>
          <w:rFonts w:ascii="Times New Roman" w:hAnsi="Times New Roman" w:cs="Times New Roman"/>
          <w:color w:val="auto"/>
        </w:rPr>
        <w:t xml:space="preserve"> соблюдением правил пожарной безопасности, организационно-технических и </w:t>
      </w:r>
      <w:proofErr w:type="spellStart"/>
      <w:r w:rsidRPr="00AA2BAE">
        <w:rPr>
          <w:rFonts w:ascii="Times New Roman" w:hAnsi="Times New Roman" w:cs="Times New Roman"/>
          <w:color w:val="auto"/>
        </w:rPr>
        <w:t>лесоводственных</w:t>
      </w:r>
      <w:proofErr w:type="spellEnd"/>
      <w:r w:rsidRPr="00AA2BAE">
        <w:rPr>
          <w:rFonts w:ascii="Times New Roman" w:hAnsi="Times New Roman" w:cs="Times New Roman"/>
          <w:color w:val="auto"/>
        </w:rPr>
        <w:t xml:space="preserve"> мероприятий, снижающих вероятность возникновения пожаров.</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proofErr w:type="gramStart"/>
      <w:r w:rsidRPr="00AA2BAE">
        <w:rPr>
          <w:rFonts w:ascii="Times New Roman" w:hAnsi="Times New Roman" w:cs="Times New Roman"/>
          <w:color w:val="auto"/>
        </w:rPr>
        <w:t xml:space="preserve">Ограничение распространения пожаров заключается в повышении </w:t>
      </w:r>
      <w:proofErr w:type="spellStart"/>
      <w:r w:rsidRPr="00AA2BAE">
        <w:rPr>
          <w:rFonts w:ascii="Times New Roman" w:hAnsi="Times New Roman" w:cs="Times New Roman"/>
          <w:color w:val="auto"/>
        </w:rPr>
        <w:t>пожароустойчивости</w:t>
      </w:r>
      <w:proofErr w:type="spellEnd"/>
      <w:r w:rsidRPr="00AA2BAE">
        <w:rPr>
          <w:rFonts w:ascii="Times New Roman" w:hAnsi="Times New Roman" w:cs="Times New Roman"/>
          <w:color w:val="auto"/>
        </w:rPr>
        <w:t xml:space="preserve"> насаждений (естественного и искусственного происхождения) за счет регулирования состава древостоев, очистки их от захламленности и своевременного проведения выборочных и сплошных санитарных рубок и рубок ухода, очистки лесосек от порубочных остатков, противопожарного обустройства лесов, включающего создание системы противопожарных барьеров, сети дорог и водоемов, а также в контролируемом выжигании не покрытых лесной растительностью участков лесного</w:t>
      </w:r>
      <w:proofErr w:type="gramEnd"/>
      <w:r w:rsidRPr="00AA2BAE">
        <w:rPr>
          <w:rFonts w:ascii="Times New Roman" w:hAnsi="Times New Roman" w:cs="Times New Roman"/>
          <w:color w:val="auto"/>
        </w:rPr>
        <w:t xml:space="preserve"> фонда.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Организационно-технические и другие мероприятия, повышающие пожарную устойчивость лесного фонда, заключаются: в закреплении участков леса за населенными пунктами, организациями, предприятиями; подготовке местного населения к работам по предупреждению, обнаружению, тушению лесных пожаров; строительству и ремонту противопожарных объектов; работе с органами власти, арендаторами и т.д. </w:t>
      </w:r>
    </w:p>
    <w:p w:rsidR="00BB7C63" w:rsidRPr="00AA2BAE" w:rsidRDefault="00BB7C63" w:rsidP="00BB7C63">
      <w:pPr>
        <w:pStyle w:val="Default"/>
        <w:spacing w:line="360" w:lineRule="auto"/>
        <w:ind w:right="-1" w:firstLine="567"/>
        <w:jc w:val="both"/>
        <w:rPr>
          <w:rFonts w:ascii="Times New Roman" w:hAnsi="Times New Roman" w:cs="Times New Roman"/>
          <w:color w:val="auto"/>
        </w:rPr>
      </w:pPr>
      <w:r w:rsidRPr="00AA2BAE">
        <w:rPr>
          <w:rFonts w:ascii="Times New Roman" w:hAnsi="Times New Roman" w:cs="Times New Roman"/>
          <w:color w:val="auto"/>
        </w:rPr>
        <w:t xml:space="preserve">Примесь лиственных пород во всех классах возраста и по всем ярусам хвойных древостоев способствует снижению опасности появления и распространения наиболее разрушительных верховых пожаров, которые, как правило, охватывают большие площади. </w:t>
      </w:r>
    </w:p>
    <w:p w:rsidR="00BB7C63" w:rsidRPr="00AA2BAE" w:rsidRDefault="00BB7C63" w:rsidP="00BB7C63">
      <w:pPr>
        <w:widowControl w:val="0"/>
        <w:spacing w:after="0" w:line="360" w:lineRule="auto"/>
        <w:ind w:right="-1" w:firstLine="724"/>
        <w:jc w:val="both"/>
      </w:pPr>
      <w:r w:rsidRPr="00AA2BAE">
        <w:t xml:space="preserve">Для предотвращения развития чрезвычайных ситуаций природного характера необходимо проведение мероприятий по </w:t>
      </w:r>
      <w:proofErr w:type="spellStart"/>
      <w:r w:rsidRPr="00AA2BAE">
        <w:t>берегоукреплению</w:t>
      </w:r>
      <w:proofErr w:type="spellEnd"/>
      <w:r w:rsidRPr="00AA2BAE">
        <w:t xml:space="preserve"> опасных участков, отсыпке территорий, подверженных затоплению паводковыми водами. В границах зон затопления запрещается строительство. Организация мероприятий по чистке и углублению русел рек, укрепление существующих </w:t>
      </w:r>
      <w:proofErr w:type="spellStart"/>
      <w:r w:rsidRPr="00AA2BAE">
        <w:t>противоналедных</w:t>
      </w:r>
      <w:proofErr w:type="spellEnd"/>
      <w:r w:rsidRPr="00AA2BAE">
        <w:t xml:space="preserve"> валов.</w:t>
      </w:r>
    </w:p>
    <w:p w:rsidR="001C1A07" w:rsidRDefault="00BB7C63" w:rsidP="001C1A07">
      <w:pPr>
        <w:widowControl w:val="0"/>
        <w:spacing w:after="0" w:line="360" w:lineRule="auto"/>
        <w:ind w:right="-1" w:firstLine="567"/>
        <w:jc w:val="both"/>
      </w:pPr>
      <w:r w:rsidRPr="00AA2BAE">
        <w:t xml:space="preserve">Также, опасным явлением природного характера является высокая сейсмическая активность района, характерная для горной местности. </w:t>
      </w:r>
    </w:p>
    <w:p w:rsidR="00BB7C63" w:rsidRPr="001C1A07" w:rsidRDefault="00BB7C63" w:rsidP="001C1A07">
      <w:pPr>
        <w:widowControl w:val="0"/>
        <w:spacing w:after="0" w:line="360" w:lineRule="auto"/>
        <w:ind w:right="-1" w:firstLine="567"/>
        <w:jc w:val="both"/>
      </w:pPr>
      <w:r w:rsidRPr="001C1A07">
        <w:t xml:space="preserve">При строительстве зданий следует учитывать их </w:t>
      </w:r>
      <w:proofErr w:type="spellStart"/>
      <w:r w:rsidRPr="001C1A07">
        <w:t>сейсмоустойчивость</w:t>
      </w:r>
      <w:proofErr w:type="spellEnd"/>
      <w:r w:rsidRPr="001C1A07">
        <w:t>. Организационные мероприятия по снижению последствий возможных разрушений и последствий сейсмической активности – это содержание запаса воды, продовольствия, медикаментов на специально оборудованных складах, медицинских учреждениях, подготовки и обучения отрядов спасателей на базе учреждений пожарных организаций и МВД МО «</w:t>
      </w:r>
      <w:proofErr w:type="spellStart"/>
      <w:r w:rsidRPr="001C1A07">
        <w:t>Шебалинский</w:t>
      </w:r>
      <w:proofErr w:type="spellEnd"/>
      <w:r w:rsidRPr="001C1A07">
        <w:t xml:space="preserve"> район».</w:t>
      </w:r>
    </w:p>
    <w:p w:rsidR="00BB7C63" w:rsidRDefault="00BB7C63" w:rsidP="00BB7C63">
      <w:pPr>
        <w:pStyle w:val="S3"/>
        <w:numPr>
          <w:ilvl w:val="0"/>
          <w:numId w:val="0"/>
        </w:numPr>
        <w:ind w:firstLine="567"/>
        <w:rPr>
          <w:u w:val="none"/>
        </w:rPr>
      </w:pPr>
    </w:p>
    <w:p w:rsidR="00BB7C63" w:rsidRPr="00BB7C63" w:rsidRDefault="00BB7C63" w:rsidP="001C1A07">
      <w:pPr>
        <w:pStyle w:val="af4"/>
        <w:keepNext/>
        <w:spacing w:line="360" w:lineRule="auto"/>
        <w:ind w:left="1355" w:hanging="755"/>
        <w:jc w:val="both"/>
        <w:rPr>
          <w:i/>
        </w:rPr>
      </w:pPr>
      <w:bookmarkStart w:id="97" w:name="_Toc205956974"/>
      <w:bookmarkStart w:id="98" w:name="_Toc341341063"/>
      <w:r w:rsidRPr="001C1A07">
        <w:rPr>
          <w:i/>
          <w:u w:val="single"/>
        </w:rPr>
        <w:t>Мероприятия по предотвращению чрезвычайных ситуаций техногенного характера</w:t>
      </w:r>
      <w:bookmarkEnd w:id="97"/>
      <w:bookmarkEnd w:id="98"/>
    </w:p>
    <w:p w:rsidR="00BB7C63" w:rsidRPr="008C4A21" w:rsidRDefault="00BB7C63" w:rsidP="00BB7C63">
      <w:pPr>
        <w:spacing w:after="0" w:line="360" w:lineRule="auto"/>
        <w:ind w:firstLine="567"/>
        <w:jc w:val="both"/>
      </w:pPr>
      <w:r w:rsidRPr="008C4A21">
        <w:t xml:space="preserve">На территории поселения большинство потенциально опасных объектов характеризуется 2, 3, 4 и 5 классами опасности, преимущественно </w:t>
      </w:r>
      <w:proofErr w:type="spellStart"/>
      <w:r w:rsidRPr="008C4A21">
        <w:t>техногеннопасными</w:t>
      </w:r>
      <w:proofErr w:type="spellEnd"/>
      <w:r w:rsidRPr="008C4A21">
        <w:t xml:space="preserve"> и пожароопасными. К ним относятся пилорамы, котельные, автозаправочные станции. Среди чрезвычайных ситуаций техногенного характера большая доля приходится на пожары на объектах социально 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w:t>
      </w:r>
    </w:p>
    <w:p w:rsidR="00BB7C63" w:rsidRPr="00AA2BAE" w:rsidRDefault="00BB7C63" w:rsidP="00BB7C63">
      <w:pPr>
        <w:pStyle w:val="26"/>
        <w:widowControl w:val="0"/>
        <w:spacing w:after="0" w:line="360" w:lineRule="auto"/>
        <w:ind w:left="0" w:right="-1" w:firstLine="567"/>
      </w:pPr>
      <w:r w:rsidRPr="00AA2BAE">
        <w:t>Аварии являются также следствием ошибочно принятых в проектах технологических схем добычи, сбора, транспортировки продукции скважин, поддержания пластового давления, отступлений от проектов при их реализации, отсутствия опыта работы в нештатных экстремальных ситуациях.</w:t>
      </w:r>
    </w:p>
    <w:p w:rsidR="00BB7C63" w:rsidRPr="00AA2BAE" w:rsidRDefault="00BB7C63" w:rsidP="00BB7C63">
      <w:pPr>
        <w:pStyle w:val="26"/>
        <w:widowControl w:val="0"/>
        <w:spacing w:after="0" w:line="360" w:lineRule="auto"/>
        <w:ind w:left="0" w:right="-1" w:firstLine="567"/>
      </w:pPr>
      <w:r w:rsidRPr="00AA2BAE">
        <w:t>С учетом экстремальных природно-климатических условий и очень низкой устойчивости ландшафтов к антропогенной нагрузке техногенные аварии трудно устранимы и могут привести к чрезвычайным ситуациям территориального масштаба, что требует особых мер по защите населения и природной среды.</w:t>
      </w:r>
    </w:p>
    <w:p w:rsidR="00BB7C63" w:rsidRPr="00AA2BAE" w:rsidRDefault="00BB7C63" w:rsidP="00BB7C63">
      <w:pPr>
        <w:pStyle w:val="26"/>
        <w:widowControl w:val="0"/>
        <w:spacing w:after="0" w:line="360" w:lineRule="auto"/>
        <w:ind w:left="0" w:right="-1" w:firstLine="567"/>
      </w:pPr>
      <w:r w:rsidRPr="00AA2BAE">
        <w:t>В целом на территории поселения необходимо проведение следующих мероприятий по предотвращению чрезвычайных ситуаций техногенного характера:</w:t>
      </w:r>
    </w:p>
    <w:p w:rsidR="00BB7C63" w:rsidRPr="00AA2BAE" w:rsidRDefault="00BB7C63" w:rsidP="00BB7C63">
      <w:pPr>
        <w:pStyle w:val="af8"/>
        <w:widowControl w:val="0"/>
        <w:spacing w:after="0" w:line="360" w:lineRule="auto"/>
        <w:ind w:left="0" w:right="-1" w:firstLine="567"/>
        <w:jc w:val="both"/>
      </w:pPr>
      <w:r w:rsidRPr="00AA2BAE">
        <w:t>– применение изоляционных покрытий, исключающих попадание нефтепродуктов в почву;</w:t>
      </w:r>
    </w:p>
    <w:p w:rsidR="00BB7C63" w:rsidRPr="00AA2BAE" w:rsidRDefault="00BB7C63" w:rsidP="00BB7C63">
      <w:pPr>
        <w:pStyle w:val="af8"/>
        <w:widowControl w:val="0"/>
        <w:spacing w:after="0" w:line="360" w:lineRule="auto"/>
        <w:ind w:left="0" w:right="-1" w:firstLine="567"/>
        <w:jc w:val="both"/>
      </w:pPr>
      <w:r w:rsidRPr="00AA2BAE">
        <w:t>– строгое соблюдение противопожарных нормативов и требований.</w:t>
      </w:r>
    </w:p>
    <w:p w:rsidR="00BB7C63" w:rsidRPr="00AA2BAE" w:rsidRDefault="00BB7C63" w:rsidP="00BB7C63">
      <w:pPr>
        <w:pStyle w:val="af8"/>
        <w:widowControl w:val="0"/>
        <w:spacing w:after="0" w:line="360" w:lineRule="auto"/>
        <w:ind w:left="0" w:right="-1" w:firstLine="567"/>
        <w:jc w:val="both"/>
      </w:pPr>
      <w:r w:rsidRPr="00AA2BAE">
        <w:t xml:space="preserve">Предотвращение образования </w:t>
      </w:r>
      <w:proofErr w:type="spellStart"/>
      <w:r w:rsidRPr="00AA2BAE">
        <w:t>взрыво</w:t>
      </w:r>
      <w:proofErr w:type="spellEnd"/>
      <w:r w:rsidRPr="00AA2BAE">
        <w:t xml:space="preserve"> - и пожароопасной среды на объектах теплоснабжения обеспечивается:</w:t>
      </w:r>
    </w:p>
    <w:p w:rsidR="00BB7C63" w:rsidRPr="00AA2BAE" w:rsidRDefault="00BB7C63" w:rsidP="00BB7C63">
      <w:pPr>
        <w:pStyle w:val="af8"/>
        <w:widowControl w:val="0"/>
        <w:spacing w:after="0" w:line="360" w:lineRule="auto"/>
        <w:ind w:left="0" w:right="-1" w:firstLine="567"/>
        <w:jc w:val="both"/>
      </w:pPr>
      <w:r w:rsidRPr="00AA2BAE">
        <w:t>– применением герметичного производственного оборудования;</w:t>
      </w:r>
    </w:p>
    <w:p w:rsidR="00BB7C63" w:rsidRPr="00AA2BAE" w:rsidRDefault="00BB7C63" w:rsidP="00BB7C63">
      <w:pPr>
        <w:pStyle w:val="af8"/>
        <w:widowControl w:val="0"/>
        <w:spacing w:after="0" w:line="360" w:lineRule="auto"/>
        <w:ind w:left="0" w:right="-1" w:firstLine="567"/>
        <w:jc w:val="both"/>
      </w:pPr>
      <w:r w:rsidRPr="00AA2BAE">
        <w:t>– соблюдением норм технологического режима;</w:t>
      </w:r>
    </w:p>
    <w:p w:rsidR="00BB7C63" w:rsidRPr="00AA2BAE" w:rsidRDefault="00BB7C63" w:rsidP="00BB7C63">
      <w:pPr>
        <w:pStyle w:val="af8"/>
        <w:widowControl w:val="0"/>
        <w:spacing w:after="0" w:line="360" w:lineRule="auto"/>
        <w:ind w:left="0" w:right="-1" w:firstLine="567"/>
        <w:jc w:val="both"/>
      </w:pPr>
      <w:r w:rsidRPr="00AA2BAE">
        <w:t>– контролем состава воздушной среды и применением аварийной вентиляции;</w:t>
      </w:r>
    </w:p>
    <w:p w:rsidR="001C1A07" w:rsidRDefault="00BB7C63" w:rsidP="001C1A07">
      <w:pPr>
        <w:pStyle w:val="af8"/>
        <w:widowControl w:val="0"/>
        <w:spacing w:after="0" w:line="360" w:lineRule="auto"/>
        <w:ind w:left="0" w:right="-1" w:firstLine="567"/>
        <w:jc w:val="both"/>
      </w:pPr>
      <w:r w:rsidRPr="00AA2BAE">
        <w:t xml:space="preserve">–установлением в помещениях котельных сигнализаторов взрывоопасных концентраций, срабатывание которых происходит при достижении 20% величины нижнего предела воспламеняемости с автоматическим включением звукового сигнала </w:t>
      </w:r>
      <w:proofErr w:type="gramStart"/>
      <w:r w:rsidRPr="00AA2BAE">
        <w:t>в</w:t>
      </w:r>
      <w:proofErr w:type="gramEnd"/>
      <w:r w:rsidRPr="00AA2BAE">
        <w:t xml:space="preserve"> операторной.</w:t>
      </w:r>
    </w:p>
    <w:p w:rsidR="00BB7C63" w:rsidRDefault="00BB7C63" w:rsidP="001C1A07">
      <w:pPr>
        <w:pStyle w:val="af8"/>
        <w:widowControl w:val="0"/>
        <w:spacing w:after="0" w:line="360" w:lineRule="auto"/>
        <w:ind w:left="0" w:right="-1" w:firstLine="567"/>
        <w:jc w:val="both"/>
      </w:pPr>
      <w:r w:rsidRPr="001C1A07">
        <w:t>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специального режима в пределах охранных зон объектов инженерной и транспортной инфраструктуры.</w:t>
      </w:r>
    </w:p>
    <w:p w:rsidR="00BB7C63" w:rsidRPr="00BB7C63" w:rsidRDefault="00BB7C63" w:rsidP="001C1A07">
      <w:pPr>
        <w:pStyle w:val="af4"/>
        <w:keepNext/>
        <w:spacing w:line="360" w:lineRule="auto"/>
        <w:ind w:left="1355" w:hanging="755"/>
        <w:jc w:val="both"/>
        <w:rPr>
          <w:i/>
        </w:rPr>
      </w:pPr>
      <w:bookmarkStart w:id="99" w:name="_Toc341341064"/>
      <w:r w:rsidRPr="001C1A07">
        <w:rPr>
          <w:i/>
          <w:u w:val="single"/>
        </w:rPr>
        <w:t>Инженерно-технические мероприятия гражданской обороны</w:t>
      </w:r>
      <w:bookmarkEnd w:id="99"/>
    </w:p>
    <w:p w:rsidR="00BB7C63" w:rsidRPr="00AA2BAE" w:rsidRDefault="00BB7C63" w:rsidP="00BB7C63">
      <w:pPr>
        <w:pStyle w:val="af8"/>
        <w:widowControl w:val="0"/>
        <w:spacing w:after="0" w:line="360" w:lineRule="auto"/>
        <w:ind w:left="0" w:right="-1" w:firstLine="567"/>
        <w:jc w:val="both"/>
      </w:pPr>
      <w:r w:rsidRPr="00AA2BAE">
        <w:t xml:space="preserve">Данный раздел разработан на основании </w:t>
      </w:r>
      <w:proofErr w:type="spellStart"/>
      <w:r w:rsidRPr="00AA2BAE">
        <w:t>СНиП</w:t>
      </w:r>
      <w:proofErr w:type="spellEnd"/>
      <w:r w:rsidRPr="00AA2BAE">
        <w:t xml:space="preserve"> 2.01.51-90 «Инженерно-технические мероприятия гражданской обороны».</w:t>
      </w:r>
    </w:p>
    <w:p w:rsidR="00BB7C63" w:rsidRPr="00AA2BAE" w:rsidRDefault="00BB7C63" w:rsidP="00BB7C63">
      <w:pPr>
        <w:pStyle w:val="af8"/>
        <w:widowControl w:val="0"/>
        <w:spacing w:after="0" w:line="360" w:lineRule="auto"/>
        <w:ind w:left="0" w:right="-1" w:firstLine="567"/>
        <w:jc w:val="both"/>
      </w:pPr>
      <w:r w:rsidRPr="00AA2BAE">
        <w:t>Основным способом защиты населения от современных средств поражения является укрытие его в защитных сооружениях (убежищах и противорадиационных укрытиях). Защитные сооружения должны приводиться в готовность для приема укрываемых в сроки, не превышающие 12 ч., а в мирное время использоваться для нужд народного хозяйства и обслуживания населения.</w:t>
      </w:r>
    </w:p>
    <w:p w:rsidR="00BB7C63" w:rsidRPr="00AA2BAE" w:rsidRDefault="00BB7C63" w:rsidP="00BB7C63">
      <w:pPr>
        <w:pStyle w:val="af8"/>
        <w:widowControl w:val="0"/>
        <w:spacing w:after="0" w:line="360" w:lineRule="auto"/>
        <w:ind w:left="0" w:right="-1" w:firstLine="567"/>
        <w:jc w:val="both"/>
      </w:pPr>
      <w:r w:rsidRPr="00AA2BAE">
        <w:t>Убежища и противорадиационные укрытия должны обеспечивать непрерывное пребывание в них расчетного количества укрываемых в течение двух суток.</w:t>
      </w:r>
    </w:p>
    <w:p w:rsidR="00BB7C63" w:rsidRPr="00AA2BAE" w:rsidRDefault="00BB7C63" w:rsidP="00BB7C63">
      <w:pPr>
        <w:pStyle w:val="af8"/>
        <w:widowControl w:val="0"/>
        <w:spacing w:after="0" w:line="360" w:lineRule="auto"/>
        <w:ind w:left="0" w:right="-1" w:firstLine="567"/>
        <w:jc w:val="both"/>
      </w:pPr>
      <w:r w:rsidRPr="00AA2BAE">
        <w:t xml:space="preserve">Для гарантированного обеспечения питьевой водой населения в случае выхода из строя всех головных сооружений предусмотрены резервуары в целях создания в них не менее 3-х суточного запаса питьевой воды по норме не менее 10 л в сутки на одного человека. </w:t>
      </w:r>
    </w:p>
    <w:p w:rsidR="00BB7C63" w:rsidRPr="00AA2BAE" w:rsidRDefault="00BB7C63" w:rsidP="00BB7C63">
      <w:pPr>
        <w:pStyle w:val="af8"/>
        <w:widowControl w:val="0"/>
        <w:spacing w:after="0" w:line="360" w:lineRule="auto"/>
        <w:ind w:left="0" w:right="-1" w:firstLine="567"/>
        <w:jc w:val="both"/>
      </w:pPr>
      <w:r w:rsidRPr="00AA2BAE">
        <w:t>Резервуары питьевой воды оборудованы герметическими люками и приспособлениями для раздачи воды в передвижную тару.</w:t>
      </w:r>
    </w:p>
    <w:p w:rsidR="00BB7C63" w:rsidRPr="00AA2BAE" w:rsidRDefault="00BB7C63" w:rsidP="00BB7C63">
      <w:pPr>
        <w:pStyle w:val="af8"/>
        <w:widowControl w:val="0"/>
        <w:spacing w:after="0" w:line="360" w:lineRule="auto"/>
        <w:ind w:left="0" w:right="-1" w:firstLine="567"/>
        <w:jc w:val="both"/>
      </w:pPr>
      <w:r w:rsidRPr="00AA2BAE">
        <w:t xml:space="preserve">Общая вместимость защитных сооружений должна обеспечивать укрытием 85 % населения, что составит 745 человек </w:t>
      </w:r>
      <w:proofErr w:type="gramStart"/>
      <w:r w:rsidRPr="00AA2BAE">
        <w:t>в</w:t>
      </w:r>
      <w:proofErr w:type="gramEnd"/>
      <w:r w:rsidRPr="00AA2BAE">
        <w:t xml:space="preserve"> с. </w:t>
      </w:r>
      <w:proofErr w:type="spellStart"/>
      <w:r w:rsidRPr="00AA2BAE">
        <w:t>Барагаш</w:t>
      </w:r>
      <w:proofErr w:type="spellEnd"/>
      <w:r w:rsidRPr="00AA2BAE">
        <w:t xml:space="preserve">. Устройство убежищ предусмотрено в отдельно стоящих зданиях культурно-бытового назначения и жилых домах. </w:t>
      </w:r>
    </w:p>
    <w:p w:rsidR="00BB7C63" w:rsidRPr="00AA2BAE" w:rsidRDefault="00BB7C63" w:rsidP="00BB7C63">
      <w:pPr>
        <w:pStyle w:val="af8"/>
        <w:widowControl w:val="0"/>
        <w:spacing w:after="0" w:line="360" w:lineRule="auto"/>
        <w:ind w:left="0" w:right="-1" w:firstLine="567"/>
        <w:jc w:val="both"/>
      </w:pPr>
      <w:proofErr w:type="gramStart"/>
      <w:r w:rsidRPr="00AA2BAE">
        <w:t>Согласно данных</w:t>
      </w:r>
      <w:proofErr w:type="gramEnd"/>
      <w:r w:rsidRPr="00AA2BAE">
        <w:t xml:space="preserve">, предоставленных отделом ГО и ЧС </w:t>
      </w:r>
      <w:proofErr w:type="spellStart"/>
      <w:r w:rsidRPr="00AA2BAE">
        <w:t>Шебалинского</w:t>
      </w:r>
      <w:proofErr w:type="spellEnd"/>
      <w:r w:rsidRPr="00AA2BAE">
        <w:t xml:space="preserve"> района, в селе </w:t>
      </w:r>
      <w:proofErr w:type="spellStart"/>
      <w:r w:rsidRPr="00AA2BAE">
        <w:t>Барагаш</w:t>
      </w:r>
      <w:proofErr w:type="spellEnd"/>
      <w:r w:rsidRPr="00AA2BAE">
        <w:t xml:space="preserve"> имеются следующие защитные сооружения (встроенные): </w:t>
      </w:r>
      <w:proofErr w:type="spellStart"/>
      <w:r w:rsidRPr="00AA2BAE">
        <w:t>Барагашская</w:t>
      </w:r>
      <w:proofErr w:type="spellEnd"/>
      <w:r w:rsidRPr="00AA2BAE">
        <w:t xml:space="preserve"> средняя школа (150 м</w:t>
      </w:r>
      <w:proofErr w:type="gramStart"/>
      <w:r w:rsidRPr="00AA2BAE">
        <w:rPr>
          <w:vertAlign w:val="superscript"/>
        </w:rPr>
        <w:t>2</w:t>
      </w:r>
      <w:proofErr w:type="gramEnd"/>
      <w:r w:rsidRPr="00AA2BAE">
        <w:t>). Но вместительность этих объектов недостаточна для укрытия местного населения, поэтому проектом предусмотрено размещение населения в случае ЧС в здании новой начальной школы, проектируемой в новом квартале на юго-востоке села.</w:t>
      </w:r>
    </w:p>
    <w:p w:rsidR="00BB7C63" w:rsidRPr="00AA2BAE" w:rsidRDefault="00BB7C63" w:rsidP="00BB7C63">
      <w:pPr>
        <w:pStyle w:val="af8"/>
        <w:widowControl w:val="0"/>
        <w:spacing w:after="0" w:line="360" w:lineRule="auto"/>
        <w:ind w:left="0" w:right="-1" w:firstLine="567"/>
        <w:jc w:val="both"/>
      </w:pPr>
      <w:r w:rsidRPr="00AA2BAE">
        <w:t xml:space="preserve">В здании сельской администрации </w:t>
      </w:r>
      <w:proofErr w:type="spellStart"/>
      <w:r w:rsidRPr="00AA2BAE">
        <w:t>с</w:t>
      </w:r>
      <w:proofErr w:type="gramStart"/>
      <w:r w:rsidRPr="00AA2BAE">
        <w:t>.Б</w:t>
      </w:r>
      <w:proofErr w:type="gramEnd"/>
      <w:r w:rsidRPr="00AA2BAE">
        <w:t>арагаш</w:t>
      </w:r>
      <w:proofErr w:type="spellEnd"/>
      <w:r w:rsidRPr="00AA2BAE">
        <w:t xml:space="preserve"> предполагается оборудовать оперативно-технический пункт управления, а сирены оповещения разместить на здании дома культуры. </w:t>
      </w:r>
    </w:p>
    <w:p w:rsidR="00BB7C63" w:rsidRPr="00AA2BAE" w:rsidRDefault="00BB7C63" w:rsidP="00BB7C63">
      <w:pPr>
        <w:pStyle w:val="af8"/>
        <w:widowControl w:val="0"/>
        <w:spacing w:after="0" w:line="360" w:lineRule="auto"/>
        <w:ind w:left="0" w:right="-1" w:firstLine="567"/>
        <w:jc w:val="both"/>
      </w:pPr>
      <w:r w:rsidRPr="00AA2BAE">
        <w:t xml:space="preserve">Функциональное зонирование населённого </w:t>
      </w:r>
      <w:proofErr w:type="gramStart"/>
      <w:r w:rsidRPr="00AA2BAE">
        <w:t>пункта</w:t>
      </w:r>
      <w:proofErr w:type="gramEnd"/>
      <w:r w:rsidRPr="00AA2BAE">
        <w:t xml:space="preserve"> решено исходя из задач безопасности и защиты населения. </w:t>
      </w:r>
      <w:proofErr w:type="gramStart"/>
      <w:r w:rsidRPr="00AA2BAE">
        <w:t>Между селитебной и производственной зонами проектом предусмотрены санитарно-защитные зоны в соответствии с требованиями САНПИН 2.2.1/2.1.1.1200-03.</w:t>
      </w:r>
      <w:proofErr w:type="gramEnd"/>
    </w:p>
    <w:p w:rsidR="00BB7C63" w:rsidRPr="00AA2BAE" w:rsidRDefault="00BB7C63" w:rsidP="00BB7C63">
      <w:pPr>
        <w:pStyle w:val="S3"/>
        <w:numPr>
          <w:ilvl w:val="0"/>
          <w:numId w:val="0"/>
        </w:numPr>
        <w:ind w:left="567"/>
      </w:pPr>
    </w:p>
    <w:p w:rsidR="00BB7C63" w:rsidRPr="00BB7C63" w:rsidRDefault="00BB7C63" w:rsidP="00BB7C63">
      <w:pPr>
        <w:pStyle w:val="S3"/>
        <w:numPr>
          <w:ilvl w:val="0"/>
          <w:numId w:val="0"/>
        </w:numPr>
        <w:ind w:firstLine="567"/>
        <w:rPr>
          <w:u w:val="none"/>
        </w:rPr>
      </w:pPr>
    </w:p>
    <w:p w:rsidR="00BB7C63" w:rsidRPr="00BB7C63" w:rsidRDefault="00BB7C63" w:rsidP="00BB7C63">
      <w:pPr>
        <w:pStyle w:val="S3"/>
        <w:numPr>
          <w:ilvl w:val="0"/>
          <w:numId w:val="0"/>
        </w:numPr>
        <w:ind w:firstLine="567"/>
        <w:rPr>
          <w:u w:val="none"/>
        </w:rPr>
      </w:pPr>
    </w:p>
    <w:p w:rsidR="00EB6B5E" w:rsidRPr="00C13FD9" w:rsidRDefault="00EB6B5E" w:rsidP="00EB6B5E">
      <w:pPr>
        <w:keepNext/>
        <w:keepLines/>
        <w:widowControl w:val="0"/>
        <w:suppressAutoHyphens/>
        <w:spacing w:after="0" w:line="360" w:lineRule="auto"/>
        <w:ind w:firstLine="851"/>
        <w:jc w:val="both"/>
        <w:rPr>
          <w:color w:val="4F81BD" w:themeColor="accent1"/>
        </w:rPr>
      </w:pPr>
    </w:p>
    <w:bookmarkEnd w:id="4"/>
    <w:bookmarkEnd w:id="5"/>
    <w:bookmarkEnd w:id="6"/>
    <w:bookmarkEnd w:id="13"/>
    <w:bookmarkEnd w:id="14"/>
    <w:p w:rsidR="00D924A2" w:rsidRPr="003F1A13" w:rsidRDefault="00D924A2" w:rsidP="00D1072C">
      <w:pPr>
        <w:pStyle w:val="28"/>
        <w:suppressAutoHyphens/>
        <w:ind w:left="0"/>
      </w:pPr>
    </w:p>
    <w:sectPr w:rsidR="00D924A2" w:rsidRPr="003F1A13" w:rsidSect="003D7A74">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0E" w:rsidRDefault="001E6B0E" w:rsidP="00D924A2">
      <w:pPr>
        <w:spacing w:after="0" w:line="240" w:lineRule="auto"/>
      </w:pPr>
      <w:r>
        <w:separator/>
      </w:r>
    </w:p>
  </w:endnote>
  <w:endnote w:type="continuationSeparator" w:id="0">
    <w:p w:rsidR="001E6B0E" w:rsidRDefault="001E6B0E" w:rsidP="00D9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altName w:val="Segoe UI"/>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4080"/>
      <w:docPartObj>
        <w:docPartGallery w:val="Page Numbers (Bottom of Page)"/>
        <w:docPartUnique/>
      </w:docPartObj>
    </w:sdtPr>
    <w:sdtContent>
      <w:p w:rsidR="001E6B0E" w:rsidRDefault="00334F71">
        <w:pPr>
          <w:pStyle w:val="aff6"/>
          <w:jc w:val="right"/>
        </w:pPr>
        <w:fldSimple w:instr=" PAGE   \* MERGEFORMAT ">
          <w:r w:rsidR="00504DBF">
            <w:rPr>
              <w:noProof/>
            </w:rPr>
            <w:t>4</w:t>
          </w:r>
        </w:fldSimple>
      </w:p>
    </w:sdtContent>
  </w:sdt>
  <w:p w:rsidR="001E6B0E" w:rsidRDefault="001E6B0E">
    <w:pPr>
      <w:pStyle w:val="af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0E" w:rsidRDefault="00334F71">
    <w:pPr>
      <w:pStyle w:val="aff6"/>
      <w:jc w:val="right"/>
    </w:pPr>
    <w:fldSimple w:instr=" PAGE   \* MERGEFORMAT ">
      <w:r w:rsidR="00504DBF">
        <w:rPr>
          <w:noProof/>
        </w:rPr>
        <w:t>36</w:t>
      </w:r>
    </w:fldSimple>
  </w:p>
  <w:p w:rsidR="001E6B0E" w:rsidRDefault="001E6B0E">
    <w:pPr>
      <w:pStyle w:val="a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0E" w:rsidRDefault="001E6B0E" w:rsidP="00D924A2">
      <w:pPr>
        <w:spacing w:after="0" w:line="240" w:lineRule="auto"/>
      </w:pPr>
      <w:r>
        <w:separator/>
      </w:r>
    </w:p>
  </w:footnote>
  <w:footnote w:type="continuationSeparator" w:id="0">
    <w:p w:rsidR="001E6B0E" w:rsidRDefault="001E6B0E" w:rsidP="00D9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1">
    <w:nsid w:val="00000027"/>
    <w:multiLevelType w:val="multilevel"/>
    <w:tmpl w:val="00000027"/>
    <w:name w:val="WW8Num3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927ABA"/>
    <w:multiLevelType w:val="multilevel"/>
    <w:tmpl w:val="9DC03F12"/>
    <w:lvl w:ilvl="0">
      <w:start w:val="1"/>
      <w:numFmt w:val="none"/>
      <w:lvlText w:val=""/>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1071" w:hanging="357"/>
      </w:pPr>
      <w:rPr>
        <w:rFonts w:hint="default"/>
      </w:rPr>
    </w:lvl>
    <w:lvl w:ilvl="3">
      <w:start w:val="1"/>
      <w:numFmt w:val="decimal"/>
      <w:lvlText w:val="%2.%3.%4."/>
      <w:lvlJc w:val="left"/>
      <w:pPr>
        <w:ind w:left="1428"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0FE31A74"/>
    <w:multiLevelType w:val="hybridMultilevel"/>
    <w:tmpl w:val="1E96A684"/>
    <w:lvl w:ilvl="0" w:tplc="8E2E1840">
      <w:start w:val="1"/>
      <w:numFmt w:val="decimal"/>
      <w:pStyle w:val="a"/>
      <w:lvlText w:val="%1."/>
      <w:lvlJc w:val="left"/>
      <w:pPr>
        <w:ind w:left="1429" w:hanging="360"/>
      </w:pPr>
      <w:rPr>
        <w:rFonts w:cs="Times New Roman"/>
      </w:rPr>
    </w:lvl>
    <w:lvl w:ilvl="1" w:tplc="8CEA675C">
      <w:start w:val="1"/>
      <w:numFmt w:val="lowerLetter"/>
      <w:lvlText w:val="%2."/>
      <w:lvlJc w:val="left"/>
      <w:pPr>
        <w:ind w:left="2149" w:hanging="360"/>
      </w:pPr>
      <w:rPr>
        <w:rFonts w:cs="Times New Roman"/>
      </w:rPr>
    </w:lvl>
    <w:lvl w:ilvl="2" w:tplc="BC26759C">
      <w:start w:val="1"/>
      <w:numFmt w:val="lowerRoman"/>
      <w:lvlText w:val="%3."/>
      <w:lvlJc w:val="right"/>
      <w:pPr>
        <w:ind w:left="2869" w:hanging="180"/>
      </w:pPr>
      <w:rPr>
        <w:rFonts w:cs="Times New Roman"/>
      </w:rPr>
    </w:lvl>
    <w:lvl w:ilvl="3" w:tplc="85EAC92A">
      <w:start w:val="1"/>
      <w:numFmt w:val="decimal"/>
      <w:lvlText w:val="%4."/>
      <w:lvlJc w:val="left"/>
      <w:pPr>
        <w:ind w:left="3589" w:hanging="360"/>
      </w:pPr>
      <w:rPr>
        <w:rFonts w:cs="Times New Roman"/>
      </w:rPr>
    </w:lvl>
    <w:lvl w:ilvl="4" w:tplc="070A45FE">
      <w:start w:val="1"/>
      <w:numFmt w:val="lowerLetter"/>
      <w:lvlText w:val="%5."/>
      <w:lvlJc w:val="left"/>
      <w:pPr>
        <w:ind w:left="4309" w:hanging="360"/>
      </w:pPr>
      <w:rPr>
        <w:rFonts w:cs="Times New Roman"/>
      </w:rPr>
    </w:lvl>
    <w:lvl w:ilvl="5" w:tplc="8760CF2E">
      <w:start w:val="1"/>
      <w:numFmt w:val="lowerRoman"/>
      <w:lvlText w:val="%6."/>
      <w:lvlJc w:val="right"/>
      <w:pPr>
        <w:ind w:left="5029" w:hanging="180"/>
      </w:pPr>
      <w:rPr>
        <w:rFonts w:cs="Times New Roman"/>
      </w:rPr>
    </w:lvl>
    <w:lvl w:ilvl="6" w:tplc="90FECDCC">
      <w:start w:val="1"/>
      <w:numFmt w:val="decimal"/>
      <w:lvlText w:val="%7."/>
      <w:lvlJc w:val="left"/>
      <w:pPr>
        <w:ind w:left="5749" w:hanging="360"/>
      </w:pPr>
      <w:rPr>
        <w:rFonts w:cs="Times New Roman"/>
      </w:rPr>
    </w:lvl>
    <w:lvl w:ilvl="7" w:tplc="90685512">
      <w:start w:val="1"/>
      <w:numFmt w:val="lowerLetter"/>
      <w:lvlText w:val="%8."/>
      <w:lvlJc w:val="left"/>
      <w:pPr>
        <w:ind w:left="6469" w:hanging="360"/>
      </w:pPr>
      <w:rPr>
        <w:rFonts w:cs="Times New Roman"/>
      </w:rPr>
    </w:lvl>
    <w:lvl w:ilvl="8" w:tplc="22C64B26">
      <w:start w:val="1"/>
      <w:numFmt w:val="lowerRoman"/>
      <w:lvlText w:val="%9."/>
      <w:lvlJc w:val="right"/>
      <w:pPr>
        <w:ind w:left="7189" w:hanging="180"/>
      </w:pPr>
      <w:rPr>
        <w:rFonts w:cs="Times New Roman"/>
      </w:rPr>
    </w:lvl>
  </w:abstractNum>
  <w:abstractNum w:abstractNumId="7">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38024C"/>
    <w:multiLevelType w:val="hybridMultilevel"/>
    <w:tmpl w:val="9544CE92"/>
    <w:lvl w:ilvl="0" w:tplc="A672D5D0">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B7994"/>
    <w:multiLevelType w:val="multilevel"/>
    <w:tmpl w:val="04190023"/>
    <w:styleLink w:val="1111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54A3AA4"/>
    <w:multiLevelType w:val="hybridMultilevel"/>
    <w:tmpl w:val="E2324A48"/>
    <w:styleLink w:val="1ai"/>
    <w:lvl w:ilvl="0" w:tplc="A34C160E">
      <w:start w:val="5"/>
      <w:numFmt w:val="bullet"/>
      <w:lvlText w:val="–"/>
      <w:lvlJc w:val="left"/>
      <w:pPr>
        <w:tabs>
          <w:tab w:val="num" w:pos="1069"/>
        </w:tabs>
        <w:ind w:left="106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05F4535"/>
    <w:multiLevelType w:val="hybridMultilevel"/>
    <w:tmpl w:val="682A81D4"/>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09F5812"/>
    <w:multiLevelType w:val="hybridMultilevel"/>
    <w:tmpl w:val="887A2174"/>
    <w:lvl w:ilvl="0" w:tplc="E76EE5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9643F15"/>
    <w:multiLevelType w:val="hybridMultilevel"/>
    <w:tmpl w:val="51220E92"/>
    <w:styleLink w:val="1ai4"/>
    <w:lvl w:ilvl="0" w:tplc="FFFFFFFF">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5">
    <w:nsid w:val="4BD163B7"/>
    <w:multiLevelType w:val="multilevel"/>
    <w:tmpl w:val="A2BC9C8C"/>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260D2C"/>
    <w:multiLevelType w:val="hybridMultilevel"/>
    <w:tmpl w:val="03D098B6"/>
    <w:lvl w:ilvl="0" w:tplc="AFD4E7F6">
      <w:start w:val="1"/>
      <w:numFmt w:val="bullet"/>
      <w:lvlText w:val=""/>
      <w:lvlJc w:val="left"/>
      <w:pPr>
        <w:ind w:left="1571" w:hanging="360"/>
      </w:pPr>
      <w:rPr>
        <w:rFonts w:ascii="Wingdings" w:hAnsi="Wingdings" w:hint="default"/>
      </w:rPr>
    </w:lvl>
    <w:lvl w:ilvl="1" w:tplc="7534EB24" w:tentative="1">
      <w:start w:val="1"/>
      <w:numFmt w:val="bullet"/>
      <w:lvlText w:val="o"/>
      <w:lvlJc w:val="left"/>
      <w:pPr>
        <w:ind w:left="2291" w:hanging="360"/>
      </w:pPr>
      <w:rPr>
        <w:rFonts w:ascii="Courier New" w:hAnsi="Courier New" w:cs="Courier New" w:hint="default"/>
      </w:rPr>
    </w:lvl>
    <w:lvl w:ilvl="2" w:tplc="4C56E2E2" w:tentative="1">
      <w:start w:val="1"/>
      <w:numFmt w:val="bullet"/>
      <w:lvlText w:val=""/>
      <w:lvlJc w:val="left"/>
      <w:pPr>
        <w:ind w:left="3011" w:hanging="360"/>
      </w:pPr>
      <w:rPr>
        <w:rFonts w:ascii="Wingdings" w:hAnsi="Wingdings" w:hint="default"/>
      </w:rPr>
    </w:lvl>
    <w:lvl w:ilvl="3" w:tplc="AC90B528" w:tentative="1">
      <w:start w:val="1"/>
      <w:numFmt w:val="bullet"/>
      <w:lvlText w:val=""/>
      <w:lvlJc w:val="left"/>
      <w:pPr>
        <w:ind w:left="3731" w:hanging="360"/>
      </w:pPr>
      <w:rPr>
        <w:rFonts w:ascii="Symbol" w:hAnsi="Symbol" w:hint="default"/>
      </w:rPr>
    </w:lvl>
    <w:lvl w:ilvl="4" w:tplc="4244A640" w:tentative="1">
      <w:start w:val="1"/>
      <w:numFmt w:val="bullet"/>
      <w:lvlText w:val="o"/>
      <w:lvlJc w:val="left"/>
      <w:pPr>
        <w:ind w:left="4451" w:hanging="360"/>
      </w:pPr>
      <w:rPr>
        <w:rFonts w:ascii="Courier New" w:hAnsi="Courier New" w:cs="Courier New" w:hint="default"/>
      </w:rPr>
    </w:lvl>
    <w:lvl w:ilvl="5" w:tplc="85CC46EC" w:tentative="1">
      <w:start w:val="1"/>
      <w:numFmt w:val="bullet"/>
      <w:lvlText w:val=""/>
      <w:lvlJc w:val="left"/>
      <w:pPr>
        <w:ind w:left="5171" w:hanging="360"/>
      </w:pPr>
      <w:rPr>
        <w:rFonts w:ascii="Wingdings" w:hAnsi="Wingdings" w:hint="default"/>
      </w:rPr>
    </w:lvl>
    <w:lvl w:ilvl="6" w:tplc="63844ABC" w:tentative="1">
      <w:start w:val="1"/>
      <w:numFmt w:val="bullet"/>
      <w:lvlText w:val=""/>
      <w:lvlJc w:val="left"/>
      <w:pPr>
        <w:ind w:left="5891" w:hanging="360"/>
      </w:pPr>
      <w:rPr>
        <w:rFonts w:ascii="Symbol" w:hAnsi="Symbol" w:hint="default"/>
      </w:rPr>
    </w:lvl>
    <w:lvl w:ilvl="7" w:tplc="7968F506" w:tentative="1">
      <w:start w:val="1"/>
      <w:numFmt w:val="bullet"/>
      <w:lvlText w:val="o"/>
      <w:lvlJc w:val="left"/>
      <w:pPr>
        <w:ind w:left="6611" w:hanging="360"/>
      </w:pPr>
      <w:rPr>
        <w:rFonts w:ascii="Courier New" w:hAnsi="Courier New" w:cs="Courier New" w:hint="default"/>
      </w:rPr>
    </w:lvl>
    <w:lvl w:ilvl="8" w:tplc="8B7ED760" w:tentative="1">
      <w:start w:val="1"/>
      <w:numFmt w:val="bullet"/>
      <w:lvlText w:val=""/>
      <w:lvlJc w:val="left"/>
      <w:pPr>
        <w:ind w:left="7331" w:hanging="360"/>
      </w:pPr>
      <w:rPr>
        <w:rFonts w:ascii="Wingdings" w:hAnsi="Wingdings" w:hint="default"/>
      </w:rPr>
    </w:lvl>
  </w:abstractNum>
  <w:abstractNum w:abstractNumId="17">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nsid w:val="573A1352"/>
    <w:multiLevelType w:val="hybridMultilevel"/>
    <w:tmpl w:val="AEA43FAE"/>
    <w:lvl w:ilvl="0" w:tplc="343AE84A">
      <w:start w:val="1"/>
      <w:numFmt w:val="bullet"/>
      <w:lvlText w:val="−"/>
      <w:lvlJc w:val="left"/>
      <w:pPr>
        <w:ind w:left="1429" w:hanging="360"/>
      </w:pPr>
      <w:rPr>
        <w:rFonts w:ascii="Times New Roman" w:hAnsi="Times New Roman" w:cs="Times New Roman" w:hint="default"/>
      </w:rPr>
    </w:lvl>
    <w:lvl w:ilvl="1" w:tplc="1354CF50" w:tentative="1">
      <w:start w:val="1"/>
      <w:numFmt w:val="bullet"/>
      <w:lvlText w:val="o"/>
      <w:lvlJc w:val="left"/>
      <w:pPr>
        <w:ind w:left="2149" w:hanging="360"/>
      </w:pPr>
      <w:rPr>
        <w:rFonts w:ascii="Courier New" w:hAnsi="Courier New" w:cs="Courier New" w:hint="default"/>
      </w:rPr>
    </w:lvl>
    <w:lvl w:ilvl="2" w:tplc="E81AB30C" w:tentative="1">
      <w:start w:val="1"/>
      <w:numFmt w:val="bullet"/>
      <w:lvlText w:val=""/>
      <w:lvlJc w:val="left"/>
      <w:pPr>
        <w:ind w:left="2869" w:hanging="360"/>
      </w:pPr>
      <w:rPr>
        <w:rFonts w:ascii="Wingdings" w:hAnsi="Wingdings" w:hint="default"/>
      </w:rPr>
    </w:lvl>
    <w:lvl w:ilvl="3" w:tplc="8B84B374" w:tentative="1">
      <w:start w:val="1"/>
      <w:numFmt w:val="bullet"/>
      <w:lvlText w:val=""/>
      <w:lvlJc w:val="left"/>
      <w:pPr>
        <w:ind w:left="3589" w:hanging="360"/>
      </w:pPr>
      <w:rPr>
        <w:rFonts w:ascii="Symbol" w:hAnsi="Symbol" w:hint="default"/>
      </w:rPr>
    </w:lvl>
    <w:lvl w:ilvl="4" w:tplc="EB92F5E4" w:tentative="1">
      <w:start w:val="1"/>
      <w:numFmt w:val="bullet"/>
      <w:lvlText w:val="o"/>
      <w:lvlJc w:val="left"/>
      <w:pPr>
        <w:ind w:left="4309" w:hanging="360"/>
      </w:pPr>
      <w:rPr>
        <w:rFonts w:ascii="Courier New" w:hAnsi="Courier New" w:cs="Courier New" w:hint="default"/>
      </w:rPr>
    </w:lvl>
    <w:lvl w:ilvl="5" w:tplc="E94E0F36" w:tentative="1">
      <w:start w:val="1"/>
      <w:numFmt w:val="bullet"/>
      <w:lvlText w:val=""/>
      <w:lvlJc w:val="left"/>
      <w:pPr>
        <w:ind w:left="5029" w:hanging="360"/>
      </w:pPr>
      <w:rPr>
        <w:rFonts w:ascii="Wingdings" w:hAnsi="Wingdings" w:hint="default"/>
      </w:rPr>
    </w:lvl>
    <w:lvl w:ilvl="6" w:tplc="C88ADEA2" w:tentative="1">
      <w:start w:val="1"/>
      <w:numFmt w:val="bullet"/>
      <w:lvlText w:val=""/>
      <w:lvlJc w:val="left"/>
      <w:pPr>
        <w:ind w:left="5749" w:hanging="360"/>
      </w:pPr>
      <w:rPr>
        <w:rFonts w:ascii="Symbol" w:hAnsi="Symbol" w:hint="default"/>
      </w:rPr>
    </w:lvl>
    <w:lvl w:ilvl="7" w:tplc="98EE6624" w:tentative="1">
      <w:start w:val="1"/>
      <w:numFmt w:val="bullet"/>
      <w:lvlText w:val="o"/>
      <w:lvlJc w:val="left"/>
      <w:pPr>
        <w:ind w:left="6469" w:hanging="360"/>
      </w:pPr>
      <w:rPr>
        <w:rFonts w:ascii="Courier New" w:hAnsi="Courier New" w:cs="Courier New" w:hint="default"/>
      </w:rPr>
    </w:lvl>
    <w:lvl w:ilvl="8" w:tplc="EB5A9756" w:tentative="1">
      <w:start w:val="1"/>
      <w:numFmt w:val="bullet"/>
      <w:lvlText w:val=""/>
      <w:lvlJc w:val="left"/>
      <w:pPr>
        <w:ind w:left="7189" w:hanging="360"/>
      </w:pPr>
      <w:rPr>
        <w:rFonts w:ascii="Wingdings" w:hAnsi="Wingdings" w:hint="default"/>
      </w:rPr>
    </w:lvl>
  </w:abstractNum>
  <w:abstractNum w:abstractNumId="22">
    <w:nsid w:val="5BD41FFC"/>
    <w:multiLevelType w:val="hybridMultilevel"/>
    <w:tmpl w:val="B3B6D2A8"/>
    <w:lvl w:ilvl="0" w:tplc="E65CD3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2134141"/>
    <w:multiLevelType w:val="hybridMultilevel"/>
    <w:tmpl w:val="599E9EE0"/>
    <w:lvl w:ilvl="0" w:tplc="207CC120">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67241421"/>
    <w:multiLevelType w:val="hybridMultilevel"/>
    <w:tmpl w:val="8000F598"/>
    <w:lvl w:ilvl="0" w:tplc="F44A8054">
      <w:start w:val="1"/>
      <w:numFmt w:val="bullet"/>
      <w:pStyle w:val="a1"/>
      <w:lvlText w:val="­"/>
      <w:lvlJc w:val="left"/>
      <w:pPr>
        <w:ind w:left="1321" w:hanging="360"/>
      </w:pPr>
      <w:rPr>
        <w:rFonts w:ascii="Courier New" w:hAnsi="Courier New" w:cs="Times New Roman" w:hint="default"/>
      </w:rPr>
    </w:lvl>
    <w:lvl w:ilvl="1" w:tplc="AB8C9632">
      <w:start w:val="1"/>
      <w:numFmt w:val="bullet"/>
      <w:lvlText w:val="o"/>
      <w:lvlJc w:val="left"/>
      <w:pPr>
        <w:ind w:left="2041" w:hanging="360"/>
      </w:pPr>
      <w:rPr>
        <w:rFonts w:ascii="Courier New" w:hAnsi="Courier New" w:cs="Times New Roman" w:hint="default"/>
      </w:rPr>
    </w:lvl>
    <w:lvl w:ilvl="2" w:tplc="7C3229E4">
      <w:start w:val="1"/>
      <w:numFmt w:val="bullet"/>
      <w:lvlText w:val=""/>
      <w:lvlJc w:val="left"/>
      <w:pPr>
        <w:ind w:left="2761" w:hanging="360"/>
      </w:pPr>
      <w:rPr>
        <w:rFonts w:ascii="Wingdings" w:hAnsi="Wingdings" w:hint="default"/>
      </w:rPr>
    </w:lvl>
    <w:lvl w:ilvl="3" w:tplc="6414F126">
      <w:start w:val="1"/>
      <w:numFmt w:val="bullet"/>
      <w:lvlText w:val=""/>
      <w:lvlJc w:val="left"/>
      <w:pPr>
        <w:ind w:left="3481" w:hanging="360"/>
      </w:pPr>
      <w:rPr>
        <w:rFonts w:ascii="Symbol" w:hAnsi="Symbol" w:hint="default"/>
      </w:rPr>
    </w:lvl>
    <w:lvl w:ilvl="4" w:tplc="F46C690A">
      <w:start w:val="1"/>
      <w:numFmt w:val="bullet"/>
      <w:lvlText w:val="o"/>
      <w:lvlJc w:val="left"/>
      <w:pPr>
        <w:ind w:left="4201" w:hanging="360"/>
      </w:pPr>
      <w:rPr>
        <w:rFonts w:ascii="Courier New" w:hAnsi="Courier New" w:cs="Times New Roman" w:hint="default"/>
      </w:rPr>
    </w:lvl>
    <w:lvl w:ilvl="5" w:tplc="02387D46">
      <w:start w:val="1"/>
      <w:numFmt w:val="bullet"/>
      <w:lvlText w:val=""/>
      <w:lvlJc w:val="left"/>
      <w:pPr>
        <w:ind w:left="4921" w:hanging="360"/>
      </w:pPr>
      <w:rPr>
        <w:rFonts w:ascii="Wingdings" w:hAnsi="Wingdings" w:hint="default"/>
      </w:rPr>
    </w:lvl>
    <w:lvl w:ilvl="6" w:tplc="7D800784">
      <w:start w:val="1"/>
      <w:numFmt w:val="bullet"/>
      <w:lvlText w:val=""/>
      <w:lvlJc w:val="left"/>
      <w:pPr>
        <w:ind w:left="5641" w:hanging="360"/>
      </w:pPr>
      <w:rPr>
        <w:rFonts w:ascii="Symbol" w:hAnsi="Symbol" w:hint="default"/>
      </w:rPr>
    </w:lvl>
    <w:lvl w:ilvl="7" w:tplc="C67E7362">
      <w:start w:val="1"/>
      <w:numFmt w:val="bullet"/>
      <w:lvlText w:val="o"/>
      <w:lvlJc w:val="left"/>
      <w:pPr>
        <w:ind w:left="6361" w:hanging="360"/>
      </w:pPr>
      <w:rPr>
        <w:rFonts w:ascii="Courier New" w:hAnsi="Courier New" w:cs="Times New Roman" w:hint="default"/>
      </w:rPr>
    </w:lvl>
    <w:lvl w:ilvl="8" w:tplc="D6AE5EEE">
      <w:start w:val="1"/>
      <w:numFmt w:val="bullet"/>
      <w:lvlText w:val=""/>
      <w:lvlJc w:val="left"/>
      <w:pPr>
        <w:ind w:left="7081" w:hanging="360"/>
      </w:pPr>
      <w:rPr>
        <w:rFonts w:ascii="Wingdings" w:hAnsi="Wingdings" w:hint="default"/>
      </w:rPr>
    </w:lvl>
  </w:abstractNum>
  <w:abstractNum w:abstractNumId="25">
    <w:nsid w:val="69A65679"/>
    <w:multiLevelType w:val="hybridMultilevel"/>
    <w:tmpl w:val="6FC2E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BD94102"/>
    <w:multiLevelType w:val="hybridMultilevel"/>
    <w:tmpl w:val="6F522D0A"/>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7">
    <w:nsid w:val="70566BD2"/>
    <w:multiLevelType w:val="multilevel"/>
    <w:tmpl w:val="A126D71C"/>
    <w:lvl w:ilvl="0">
      <w:start w:val="1"/>
      <w:numFmt w:val="decimal"/>
      <w:pStyle w:val="S1"/>
      <w:suff w:val="space"/>
      <w:lvlText w:val="%1."/>
      <w:lvlJc w:val="left"/>
      <w:pPr>
        <w:ind w:left="0" w:firstLine="567"/>
      </w:pPr>
      <w:rPr>
        <w:rFonts w:hint="default"/>
        <w:u w:val="single"/>
      </w:rPr>
    </w:lvl>
    <w:lvl w:ilvl="1">
      <w:start w:val="1"/>
      <w:numFmt w:val="decimal"/>
      <w:pStyle w:val="S2"/>
      <w:suff w:val="space"/>
      <w:lvlText w:val="%1.%2."/>
      <w:lvlJc w:val="left"/>
      <w:pPr>
        <w:ind w:left="0" w:firstLine="567"/>
      </w:pPr>
      <w:rPr>
        <w:rFonts w:ascii="Times New Roman" w:hAnsi="Times New Roman" w:hint="default"/>
        <w:b/>
        <w:i w:val="0"/>
        <w:sz w:val="24"/>
      </w:rPr>
    </w:lvl>
    <w:lvl w:ilvl="2">
      <w:start w:val="1"/>
      <w:numFmt w:val="decimal"/>
      <w:pStyle w:val="S3"/>
      <w:suff w:val="space"/>
      <w:lvlText w:val="%1.%2.%3."/>
      <w:lvlJc w:val="left"/>
      <w:pPr>
        <w:ind w:left="0" w:firstLine="567"/>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5"/>
  </w:num>
  <w:num w:numId="6">
    <w:abstractNumId w:val="3"/>
  </w:num>
  <w:num w:numId="7">
    <w:abstractNumId w:val="13"/>
  </w:num>
  <w:num w:numId="8">
    <w:abstractNumId w:val="16"/>
  </w:num>
  <w:num w:numId="9">
    <w:abstractNumId w:val="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15"/>
  </w:num>
  <w:num w:numId="14">
    <w:abstractNumId w:val="21"/>
  </w:num>
  <w:num w:numId="15">
    <w:abstractNumId w:val="22"/>
  </w:num>
  <w:num w:numId="16">
    <w:abstractNumId w:val="26"/>
  </w:num>
  <w:num w:numId="17">
    <w:abstractNumId w:val="8"/>
  </w:num>
  <w:num w:numId="18">
    <w:abstractNumId w:val="23"/>
  </w:num>
  <w:num w:numId="19">
    <w:abstractNumId w:val="10"/>
  </w:num>
  <w:num w:numId="20">
    <w:abstractNumId w:val="14"/>
  </w:num>
  <w:num w:numId="21">
    <w:abstractNumId w:val="27"/>
  </w:num>
  <w:num w:numId="22">
    <w:abstractNumId w:val="2"/>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24A2"/>
    <w:rsid w:val="00000374"/>
    <w:rsid w:val="00001B15"/>
    <w:rsid w:val="00003ABE"/>
    <w:rsid w:val="00003E68"/>
    <w:rsid w:val="000056C0"/>
    <w:rsid w:val="00005758"/>
    <w:rsid w:val="00006792"/>
    <w:rsid w:val="00010EE6"/>
    <w:rsid w:val="000137FD"/>
    <w:rsid w:val="000168B4"/>
    <w:rsid w:val="00016A38"/>
    <w:rsid w:val="00020EF7"/>
    <w:rsid w:val="000268EC"/>
    <w:rsid w:val="000278FC"/>
    <w:rsid w:val="00030884"/>
    <w:rsid w:val="00030E4D"/>
    <w:rsid w:val="00031574"/>
    <w:rsid w:val="000332AF"/>
    <w:rsid w:val="000347FA"/>
    <w:rsid w:val="00036C87"/>
    <w:rsid w:val="000403E7"/>
    <w:rsid w:val="00040A87"/>
    <w:rsid w:val="00044775"/>
    <w:rsid w:val="00044A0F"/>
    <w:rsid w:val="000457A4"/>
    <w:rsid w:val="000461A1"/>
    <w:rsid w:val="00047838"/>
    <w:rsid w:val="00051169"/>
    <w:rsid w:val="000519CD"/>
    <w:rsid w:val="00052FF7"/>
    <w:rsid w:val="00054E09"/>
    <w:rsid w:val="000554FB"/>
    <w:rsid w:val="00060303"/>
    <w:rsid w:val="00061CF1"/>
    <w:rsid w:val="000661E9"/>
    <w:rsid w:val="00067546"/>
    <w:rsid w:val="00070F5D"/>
    <w:rsid w:val="00071FB6"/>
    <w:rsid w:val="00072EDA"/>
    <w:rsid w:val="000740F8"/>
    <w:rsid w:val="00076168"/>
    <w:rsid w:val="00076EB5"/>
    <w:rsid w:val="00077BDD"/>
    <w:rsid w:val="000807F9"/>
    <w:rsid w:val="00080F58"/>
    <w:rsid w:val="00081082"/>
    <w:rsid w:val="00083C40"/>
    <w:rsid w:val="00084438"/>
    <w:rsid w:val="000934F8"/>
    <w:rsid w:val="00094AC7"/>
    <w:rsid w:val="0009540A"/>
    <w:rsid w:val="00095689"/>
    <w:rsid w:val="000957B5"/>
    <w:rsid w:val="000A01E1"/>
    <w:rsid w:val="000A041F"/>
    <w:rsid w:val="000A08D6"/>
    <w:rsid w:val="000A57FA"/>
    <w:rsid w:val="000A6721"/>
    <w:rsid w:val="000A6FA1"/>
    <w:rsid w:val="000A6FE7"/>
    <w:rsid w:val="000B0A16"/>
    <w:rsid w:val="000B2EA9"/>
    <w:rsid w:val="000B32CA"/>
    <w:rsid w:val="000B55B8"/>
    <w:rsid w:val="000B79BD"/>
    <w:rsid w:val="000C505E"/>
    <w:rsid w:val="000C6075"/>
    <w:rsid w:val="000C6DDE"/>
    <w:rsid w:val="000D074F"/>
    <w:rsid w:val="000D14B8"/>
    <w:rsid w:val="000D34D2"/>
    <w:rsid w:val="000D4050"/>
    <w:rsid w:val="000D4966"/>
    <w:rsid w:val="000D6982"/>
    <w:rsid w:val="000D70BC"/>
    <w:rsid w:val="000E3118"/>
    <w:rsid w:val="000E3A04"/>
    <w:rsid w:val="000E431D"/>
    <w:rsid w:val="000E6201"/>
    <w:rsid w:val="000E6E0F"/>
    <w:rsid w:val="000F0967"/>
    <w:rsid w:val="000F0A96"/>
    <w:rsid w:val="000F1F4C"/>
    <w:rsid w:val="000F5050"/>
    <w:rsid w:val="000F53B7"/>
    <w:rsid w:val="000F58EF"/>
    <w:rsid w:val="000F5A14"/>
    <w:rsid w:val="000F62F0"/>
    <w:rsid w:val="00100973"/>
    <w:rsid w:val="001011FD"/>
    <w:rsid w:val="00101B04"/>
    <w:rsid w:val="001043B8"/>
    <w:rsid w:val="0010681D"/>
    <w:rsid w:val="0011087B"/>
    <w:rsid w:val="00110AFE"/>
    <w:rsid w:val="001125FE"/>
    <w:rsid w:val="00113399"/>
    <w:rsid w:val="00115835"/>
    <w:rsid w:val="00115A18"/>
    <w:rsid w:val="00121F5C"/>
    <w:rsid w:val="00123756"/>
    <w:rsid w:val="00125275"/>
    <w:rsid w:val="00126702"/>
    <w:rsid w:val="001270A8"/>
    <w:rsid w:val="00130060"/>
    <w:rsid w:val="001310D1"/>
    <w:rsid w:val="00131DB0"/>
    <w:rsid w:val="001326BA"/>
    <w:rsid w:val="00133D62"/>
    <w:rsid w:val="00136C02"/>
    <w:rsid w:val="001371E6"/>
    <w:rsid w:val="00137B90"/>
    <w:rsid w:val="00143741"/>
    <w:rsid w:val="00143998"/>
    <w:rsid w:val="00147C0E"/>
    <w:rsid w:val="00147C29"/>
    <w:rsid w:val="00150747"/>
    <w:rsid w:val="001532B2"/>
    <w:rsid w:val="001533BE"/>
    <w:rsid w:val="00153A6D"/>
    <w:rsid w:val="0015783E"/>
    <w:rsid w:val="00157B9B"/>
    <w:rsid w:val="00161EB0"/>
    <w:rsid w:val="001621F8"/>
    <w:rsid w:val="00163BCE"/>
    <w:rsid w:val="001679A9"/>
    <w:rsid w:val="00171EE0"/>
    <w:rsid w:val="00172C3C"/>
    <w:rsid w:val="00173CCE"/>
    <w:rsid w:val="00175984"/>
    <w:rsid w:val="00175AB5"/>
    <w:rsid w:val="00181D26"/>
    <w:rsid w:val="00182E13"/>
    <w:rsid w:val="00183C03"/>
    <w:rsid w:val="0018413B"/>
    <w:rsid w:val="00184820"/>
    <w:rsid w:val="0018572D"/>
    <w:rsid w:val="00185FE4"/>
    <w:rsid w:val="00190C86"/>
    <w:rsid w:val="001914A1"/>
    <w:rsid w:val="00191C91"/>
    <w:rsid w:val="00193817"/>
    <w:rsid w:val="001970A5"/>
    <w:rsid w:val="00197FD1"/>
    <w:rsid w:val="001A1319"/>
    <w:rsid w:val="001A40AF"/>
    <w:rsid w:val="001A74E5"/>
    <w:rsid w:val="001A7917"/>
    <w:rsid w:val="001B0450"/>
    <w:rsid w:val="001B0C19"/>
    <w:rsid w:val="001B6773"/>
    <w:rsid w:val="001B6DB6"/>
    <w:rsid w:val="001B7B6E"/>
    <w:rsid w:val="001C1459"/>
    <w:rsid w:val="001C1A07"/>
    <w:rsid w:val="001C23E5"/>
    <w:rsid w:val="001C268F"/>
    <w:rsid w:val="001C6E7F"/>
    <w:rsid w:val="001C6ECE"/>
    <w:rsid w:val="001D05B8"/>
    <w:rsid w:val="001D0AEF"/>
    <w:rsid w:val="001D17B9"/>
    <w:rsid w:val="001D39E7"/>
    <w:rsid w:val="001D5F1E"/>
    <w:rsid w:val="001E11D0"/>
    <w:rsid w:val="001E13EF"/>
    <w:rsid w:val="001E178C"/>
    <w:rsid w:val="001E1DA6"/>
    <w:rsid w:val="001E3D41"/>
    <w:rsid w:val="001E4A11"/>
    <w:rsid w:val="001E61DB"/>
    <w:rsid w:val="001E6B0E"/>
    <w:rsid w:val="001E7AC0"/>
    <w:rsid w:val="001F028A"/>
    <w:rsid w:val="001F0C61"/>
    <w:rsid w:val="001F0FEA"/>
    <w:rsid w:val="001F20D5"/>
    <w:rsid w:val="001F758D"/>
    <w:rsid w:val="001F79FF"/>
    <w:rsid w:val="002029D9"/>
    <w:rsid w:val="0020349F"/>
    <w:rsid w:val="00204F9B"/>
    <w:rsid w:val="00206E7E"/>
    <w:rsid w:val="00216C0D"/>
    <w:rsid w:val="00217B32"/>
    <w:rsid w:val="00220808"/>
    <w:rsid w:val="0022081E"/>
    <w:rsid w:val="00222F1C"/>
    <w:rsid w:val="0022366E"/>
    <w:rsid w:val="0022372F"/>
    <w:rsid w:val="00224317"/>
    <w:rsid w:val="00225B2A"/>
    <w:rsid w:val="00227F3E"/>
    <w:rsid w:val="0023221D"/>
    <w:rsid w:val="00232706"/>
    <w:rsid w:val="00232C9B"/>
    <w:rsid w:val="002330D0"/>
    <w:rsid w:val="00234068"/>
    <w:rsid w:val="00234C38"/>
    <w:rsid w:val="00236CB7"/>
    <w:rsid w:val="002421A3"/>
    <w:rsid w:val="00242AA0"/>
    <w:rsid w:val="00243230"/>
    <w:rsid w:val="00244D40"/>
    <w:rsid w:val="002513F5"/>
    <w:rsid w:val="002524E4"/>
    <w:rsid w:val="00252EDF"/>
    <w:rsid w:val="00253406"/>
    <w:rsid w:val="002537B2"/>
    <w:rsid w:val="0025588F"/>
    <w:rsid w:val="00256376"/>
    <w:rsid w:val="00257372"/>
    <w:rsid w:val="00261283"/>
    <w:rsid w:val="002628E4"/>
    <w:rsid w:val="00264BB5"/>
    <w:rsid w:val="0026661E"/>
    <w:rsid w:val="00266F8C"/>
    <w:rsid w:val="00267D4D"/>
    <w:rsid w:val="00267D7E"/>
    <w:rsid w:val="00270023"/>
    <w:rsid w:val="00270459"/>
    <w:rsid w:val="00271D60"/>
    <w:rsid w:val="0027276B"/>
    <w:rsid w:val="00272A5F"/>
    <w:rsid w:val="002741AF"/>
    <w:rsid w:val="00274677"/>
    <w:rsid w:val="00275FF4"/>
    <w:rsid w:val="002807B1"/>
    <w:rsid w:val="00282346"/>
    <w:rsid w:val="002852FA"/>
    <w:rsid w:val="00285B66"/>
    <w:rsid w:val="00286218"/>
    <w:rsid w:val="00293B81"/>
    <w:rsid w:val="0029575C"/>
    <w:rsid w:val="0029773D"/>
    <w:rsid w:val="00297D66"/>
    <w:rsid w:val="002A12E7"/>
    <w:rsid w:val="002A1965"/>
    <w:rsid w:val="002A348A"/>
    <w:rsid w:val="002A4765"/>
    <w:rsid w:val="002A4F6D"/>
    <w:rsid w:val="002A649F"/>
    <w:rsid w:val="002A6C24"/>
    <w:rsid w:val="002B0892"/>
    <w:rsid w:val="002B1C9C"/>
    <w:rsid w:val="002B2306"/>
    <w:rsid w:val="002B247C"/>
    <w:rsid w:val="002B3545"/>
    <w:rsid w:val="002B5469"/>
    <w:rsid w:val="002C0A5B"/>
    <w:rsid w:val="002C105F"/>
    <w:rsid w:val="002C2FF6"/>
    <w:rsid w:val="002D0026"/>
    <w:rsid w:val="002D0606"/>
    <w:rsid w:val="002D291B"/>
    <w:rsid w:val="002D2AD2"/>
    <w:rsid w:val="002D45AF"/>
    <w:rsid w:val="002D46D8"/>
    <w:rsid w:val="002D496A"/>
    <w:rsid w:val="002D5C5F"/>
    <w:rsid w:val="002D7CE4"/>
    <w:rsid w:val="002E025B"/>
    <w:rsid w:val="002E0540"/>
    <w:rsid w:val="002E1D4D"/>
    <w:rsid w:val="002E3548"/>
    <w:rsid w:val="002E37EF"/>
    <w:rsid w:val="002E48A7"/>
    <w:rsid w:val="002E4B8A"/>
    <w:rsid w:val="002E67DE"/>
    <w:rsid w:val="002F0524"/>
    <w:rsid w:val="002F162C"/>
    <w:rsid w:val="002F2F31"/>
    <w:rsid w:val="002F4170"/>
    <w:rsid w:val="002F790A"/>
    <w:rsid w:val="0030054E"/>
    <w:rsid w:val="0030286B"/>
    <w:rsid w:val="00302DFA"/>
    <w:rsid w:val="00303D01"/>
    <w:rsid w:val="003127B7"/>
    <w:rsid w:val="00313B89"/>
    <w:rsid w:val="00320BF4"/>
    <w:rsid w:val="0032545E"/>
    <w:rsid w:val="0033250B"/>
    <w:rsid w:val="00332675"/>
    <w:rsid w:val="003329B0"/>
    <w:rsid w:val="00333642"/>
    <w:rsid w:val="00333AB7"/>
    <w:rsid w:val="00333E7C"/>
    <w:rsid w:val="00334DFE"/>
    <w:rsid w:val="00334F71"/>
    <w:rsid w:val="003351EC"/>
    <w:rsid w:val="003359DC"/>
    <w:rsid w:val="00335CBC"/>
    <w:rsid w:val="00341271"/>
    <w:rsid w:val="003445E4"/>
    <w:rsid w:val="003445FB"/>
    <w:rsid w:val="00346271"/>
    <w:rsid w:val="00347935"/>
    <w:rsid w:val="00347D9B"/>
    <w:rsid w:val="00347EA0"/>
    <w:rsid w:val="0035028D"/>
    <w:rsid w:val="003503D4"/>
    <w:rsid w:val="00350908"/>
    <w:rsid w:val="00352D73"/>
    <w:rsid w:val="00355511"/>
    <w:rsid w:val="00355FE4"/>
    <w:rsid w:val="00357524"/>
    <w:rsid w:val="00360B08"/>
    <w:rsid w:val="00361DE3"/>
    <w:rsid w:val="00362044"/>
    <w:rsid w:val="003636CE"/>
    <w:rsid w:val="003646BB"/>
    <w:rsid w:val="003656DD"/>
    <w:rsid w:val="0036688D"/>
    <w:rsid w:val="00367936"/>
    <w:rsid w:val="00370921"/>
    <w:rsid w:val="00372E5F"/>
    <w:rsid w:val="00373787"/>
    <w:rsid w:val="00373E0A"/>
    <w:rsid w:val="00374F4A"/>
    <w:rsid w:val="003753D3"/>
    <w:rsid w:val="003760C6"/>
    <w:rsid w:val="00381422"/>
    <w:rsid w:val="0038198E"/>
    <w:rsid w:val="003825F1"/>
    <w:rsid w:val="00384215"/>
    <w:rsid w:val="00384E9F"/>
    <w:rsid w:val="00386448"/>
    <w:rsid w:val="00387CDB"/>
    <w:rsid w:val="00394401"/>
    <w:rsid w:val="003A35DE"/>
    <w:rsid w:val="003A3DB0"/>
    <w:rsid w:val="003A45DA"/>
    <w:rsid w:val="003A48CF"/>
    <w:rsid w:val="003B14D7"/>
    <w:rsid w:val="003B155B"/>
    <w:rsid w:val="003B15AE"/>
    <w:rsid w:val="003B1EDB"/>
    <w:rsid w:val="003B295D"/>
    <w:rsid w:val="003B3E5E"/>
    <w:rsid w:val="003B409D"/>
    <w:rsid w:val="003B4B3E"/>
    <w:rsid w:val="003B643D"/>
    <w:rsid w:val="003B689F"/>
    <w:rsid w:val="003B6CF7"/>
    <w:rsid w:val="003B79BC"/>
    <w:rsid w:val="003C0FFA"/>
    <w:rsid w:val="003C2722"/>
    <w:rsid w:val="003C3218"/>
    <w:rsid w:val="003C716C"/>
    <w:rsid w:val="003D0DE0"/>
    <w:rsid w:val="003D2F58"/>
    <w:rsid w:val="003D3556"/>
    <w:rsid w:val="003D563A"/>
    <w:rsid w:val="003D5FFD"/>
    <w:rsid w:val="003D66D3"/>
    <w:rsid w:val="003D7A74"/>
    <w:rsid w:val="003E15FD"/>
    <w:rsid w:val="003E710B"/>
    <w:rsid w:val="003F0BD3"/>
    <w:rsid w:val="003F1317"/>
    <w:rsid w:val="003F1A13"/>
    <w:rsid w:val="003F24EF"/>
    <w:rsid w:val="003F2633"/>
    <w:rsid w:val="003F73F5"/>
    <w:rsid w:val="00400013"/>
    <w:rsid w:val="004018B8"/>
    <w:rsid w:val="0040444E"/>
    <w:rsid w:val="0040583B"/>
    <w:rsid w:val="004064FB"/>
    <w:rsid w:val="004070BF"/>
    <w:rsid w:val="00407951"/>
    <w:rsid w:val="00410553"/>
    <w:rsid w:val="00411A12"/>
    <w:rsid w:val="00413FEA"/>
    <w:rsid w:val="00416855"/>
    <w:rsid w:val="00417B32"/>
    <w:rsid w:val="00420A04"/>
    <w:rsid w:val="00420F58"/>
    <w:rsid w:val="0042280E"/>
    <w:rsid w:val="00423CD0"/>
    <w:rsid w:val="00425990"/>
    <w:rsid w:val="00425E10"/>
    <w:rsid w:val="004312DC"/>
    <w:rsid w:val="00431C3B"/>
    <w:rsid w:val="00431E22"/>
    <w:rsid w:val="00432D76"/>
    <w:rsid w:val="00433411"/>
    <w:rsid w:val="004335E0"/>
    <w:rsid w:val="00433754"/>
    <w:rsid w:val="004352AE"/>
    <w:rsid w:val="00436D38"/>
    <w:rsid w:val="004373E9"/>
    <w:rsid w:val="004402ED"/>
    <w:rsid w:val="0044281B"/>
    <w:rsid w:val="004438DC"/>
    <w:rsid w:val="00443AE6"/>
    <w:rsid w:val="00445B2B"/>
    <w:rsid w:val="00446938"/>
    <w:rsid w:val="00453EE3"/>
    <w:rsid w:val="00454CBB"/>
    <w:rsid w:val="00457810"/>
    <w:rsid w:val="00457C3F"/>
    <w:rsid w:val="00463D5B"/>
    <w:rsid w:val="00464BA7"/>
    <w:rsid w:val="004671B8"/>
    <w:rsid w:val="0046750E"/>
    <w:rsid w:val="0047141D"/>
    <w:rsid w:val="00472529"/>
    <w:rsid w:val="00472885"/>
    <w:rsid w:val="00473F95"/>
    <w:rsid w:val="00474694"/>
    <w:rsid w:val="00480F7C"/>
    <w:rsid w:val="00481C50"/>
    <w:rsid w:val="00482182"/>
    <w:rsid w:val="0048396D"/>
    <w:rsid w:val="0048548E"/>
    <w:rsid w:val="00486B43"/>
    <w:rsid w:val="0049413B"/>
    <w:rsid w:val="0049446D"/>
    <w:rsid w:val="00494CBB"/>
    <w:rsid w:val="00495487"/>
    <w:rsid w:val="004A1135"/>
    <w:rsid w:val="004A3859"/>
    <w:rsid w:val="004A43BB"/>
    <w:rsid w:val="004A55DF"/>
    <w:rsid w:val="004A6E3B"/>
    <w:rsid w:val="004B025C"/>
    <w:rsid w:val="004B0AED"/>
    <w:rsid w:val="004B3860"/>
    <w:rsid w:val="004B50BD"/>
    <w:rsid w:val="004B6924"/>
    <w:rsid w:val="004C009F"/>
    <w:rsid w:val="004C047A"/>
    <w:rsid w:val="004C2E0E"/>
    <w:rsid w:val="004C4435"/>
    <w:rsid w:val="004C5563"/>
    <w:rsid w:val="004C5B51"/>
    <w:rsid w:val="004C6773"/>
    <w:rsid w:val="004C7C28"/>
    <w:rsid w:val="004D07B7"/>
    <w:rsid w:val="004D1571"/>
    <w:rsid w:val="004D2959"/>
    <w:rsid w:val="004D48F2"/>
    <w:rsid w:val="004E3C4F"/>
    <w:rsid w:val="004E3E60"/>
    <w:rsid w:val="004E4588"/>
    <w:rsid w:val="004E5B36"/>
    <w:rsid w:val="004F1CC6"/>
    <w:rsid w:val="004F2DF2"/>
    <w:rsid w:val="004F3A44"/>
    <w:rsid w:val="004F3CE4"/>
    <w:rsid w:val="004F41CE"/>
    <w:rsid w:val="004F5169"/>
    <w:rsid w:val="004F696C"/>
    <w:rsid w:val="004F6BA3"/>
    <w:rsid w:val="00500693"/>
    <w:rsid w:val="00501BE0"/>
    <w:rsid w:val="00502163"/>
    <w:rsid w:val="005038AB"/>
    <w:rsid w:val="00504DBF"/>
    <w:rsid w:val="00505159"/>
    <w:rsid w:val="00505A5E"/>
    <w:rsid w:val="00506564"/>
    <w:rsid w:val="00506FA1"/>
    <w:rsid w:val="00507093"/>
    <w:rsid w:val="00507DB9"/>
    <w:rsid w:val="00510DF1"/>
    <w:rsid w:val="00513F33"/>
    <w:rsid w:val="005157C9"/>
    <w:rsid w:val="00515F55"/>
    <w:rsid w:val="005163E2"/>
    <w:rsid w:val="00521F76"/>
    <w:rsid w:val="00527700"/>
    <w:rsid w:val="00527751"/>
    <w:rsid w:val="00530B8F"/>
    <w:rsid w:val="00530D1C"/>
    <w:rsid w:val="00531F10"/>
    <w:rsid w:val="00532FFD"/>
    <w:rsid w:val="005330EC"/>
    <w:rsid w:val="0054095E"/>
    <w:rsid w:val="00543536"/>
    <w:rsid w:val="00543F80"/>
    <w:rsid w:val="005449DD"/>
    <w:rsid w:val="005467A8"/>
    <w:rsid w:val="00546868"/>
    <w:rsid w:val="00551ACF"/>
    <w:rsid w:val="00552364"/>
    <w:rsid w:val="005542C1"/>
    <w:rsid w:val="00554F33"/>
    <w:rsid w:val="005564E6"/>
    <w:rsid w:val="0056129C"/>
    <w:rsid w:val="005614C0"/>
    <w:rsid w:val="00562791"/>
    <w:rsid w:val="0056346F"/>
    <w:rsid w:val="0056372E"/>
    <w:rsid w:val="0056541D"/>
    <w:rsid w:val="00566B4E"/>
    <w:rsid w:val="00572B9D"/>
    <w:rsid w:val="00572C38"/>
    <w:rsid w:val="00573A56"/>
    <w:rsid w:val="00574676"/>
    <w:rsid w:val="00575B4C"/>
    <w:rsid w:val="00577098"/>
    <w:rsid w:val="00577316"/>
    <w:rsid w:val="00577815"/>
    <w:rsid w:val="00577B08"/>
    <w:rsid w:val="00577B7E"/>
    <w:rsid w:val="00580492"/>
    <w:rsid w:val="005811AB"/>
    <w:rsid w:val="00583A3C"/>
    <w:rsid w:val="00583FF8"/>
    <w:rsid w:val="005937D0"/>
    <w:rsid w:val="005941DD"/>
    <w:rsid w:val="0059487B"/>
    <w:rsid w:val="00594A30"/>
    <w:rsid w:val="00595957"/>
    <w:rsid w:val="00595E32"/>
    <w:rsid w:val="005A03F7"/>
    <w:rsid w:val="005A35B5"/>
    <w:rsid w:val="005A4A36"/>
    <w:rsid w:val="005A67F5"/>
    <w:rsid w:val="005A7D0E"/>
    <w:rsid w:val="005B0CA7"/>
    <w:rsid w:val="005B20BA"/>
    <w:rsid w:val="005B5497"/>
    <w:rsid w:val="005B637D"/>
    <w:rsid w:val="005C29CD"/>
    <w:rsid w:val="005C29E7"/>
    <w:rsid w:val="005C519A"/>
    <w:rsid w:val="005C6EE4"/>
    <w:rsid w:val="005D1CB5"/>
    <w:rsid w:val="005D218B"/>
    <w:rsid w:val="005D6CCD"/>
    <w:rsid w:val="005D6E4E"/>
    <w:rsid w:val="005D7397"/>
    <w:rsid w:val="005E0538"/>
    <w:rsid w:val="005E0F98"/>
    <w:rsid w:val="005E19AC"/>
    <w:rsid w:val="005E3319"/>
    <w:rsid w:val="005E4013"/>
    <w:rsid w:val="005E433C"/>
    <w:rsid w:val="005E506C"/>
    <w:rsid w:val="005E5CBF"/>
    <w:rsid w:val="005E5E47"/>
    <w:rsid w:val="005E71CD"/>
    <w:rsid w:val="005F0088"/>
    <w:rsid w:val="005F4AB4"/>
    <w:rsid w:val="005F537F"/>
    <w:rsid w:val="005F5C7D"/>
    <w:rsid w:val="005F6A91"/>
    <w:rsid w:val="005F73F1"/>
    <w:rsid w:val="0060068B"/>
    <w:rsid w:val="00601DA4"/>
    <w:rsid w:val="00601F07"/>
    <w:rsid w:val="00602A81"/>
    <w:rsid w:val="006037E8"/>
    <w:rsid w:val="00606984"/>
    <w:rsid w:val="00606E20"/>
    <w:rsid w:val="00607D65"/>
    <w:rsid w:val="006102EA"/>
    <w:rsid w:val="00610BD6"/>
    <w:rsid w:val="00614D30"/>
    <w:rsid w:val="00615AC9"/>
    <w:rsid w:val="006161DC"/>
    <w:rsid w:val="0062260B"/>
    <w:rsid w:val="006238D5"/>
    <w:rsid w:val="00623E28"/>
    <w:rsid w:val="00624022"/>
    <w:rsid w:val="00625804"/>
    <w:rsid w:val="00625E55"/>
    <w:rsid w:val="00627EA7"/>
    <w:rsid w:val="0063015C"/>
    <w:rsid w:val="006309EF"/>
    <w:rsid w:val="006345CE"/>
    <w:rsid w:val="006353F1"/>
    <w:rsid w:val="00635AFF"/>
    <w:rsid w:val="006369CC"/>
    <w:rsid w:val="00637F4D"/>
    <w:rsid w:val="00641763"/>
    <w:rsid w:val="00643B59"/>
    <w:rsid w:val="00643C76"/>
    <w:rsid w:val="00644D17"/>
    <w:rsid w:val="00645098"/>
    <w:rsid w:val="006467F3"/>
    <w:rsid w:val="00647731"/>
    <w:rsid w:val="00647E18"/>
    <w:rsid w:val="006523D8"/>
    <w:rsid w:val="00661873"/>
    <w:rsid w:val="006642D6"/>
    <w:rsid w:val="00666824"/>
    <w:rsid w:val="00667879"/>
    <w:rsid w:val="00667DF6"/>
    <w:rsid w:val="00670287"/>
    <w:rsid w:val="00676E8C"/>
    <w:rsid w:val="00676F97"/>
    <w:rsid w:val="0068005B"/>
    <w:rsid w:val="00680DB4"/>
    <w:rsid w:val="0068308E"/>
    <w:rsid w:val="006834E0"/>
    <w:rsid w:val="006836F9"/>
    <w:rsid w:val="006855C7"/>
    <w:rsid w:val="0068692C"/>
    <w:rsid w:val="00686AAB"/>
    <w:rsid w:val="0069077E"/>
    <w:rsid w:val="006914FA"/>
    <w:rsid w:val="0069192F"/>
    <w:rsid w:val="0069293E"/>
    <w:rsid w:val="00692EB8"/>
    <w:rsid w:val="006940F9"/>
    <w:rsid w:val="00697067"/>
    <w:rsid w:val="006A02C5"/>
    <w:rsid w:val="006A10CC"/>
    <w:rsid w:val="006A1912"/>
    <w:rsid w:val="006A259E"/>
    <w:rsid w:val="006A586B"/>
    <w:rsid w:val="006A79C2"/>
    <w:rsid w:val="006A7CAF"/>
    <w:rsid w:val="006B30F5"/>
    <w:rsid w:val="006B6213"/>
    <w:rsid w:val="006B78F2"/>
    <w:rsid w:val="006C3F96"/>
    <w:rsid w:val="006C475E"/>
    <w:rsid w:val="006C5157"/>
    <w:rsid w:val="006C7401"/>
    <w:rsid w:val="006C7C69"/>
    <w:rsid w:val="006D1546"/>
    <w:rsid w:val="006D273C"/>
    <w:rsid w:val="006D27CA"/>
    <w:rsid w:val="006D2BB2"/>
    <w:rsid w:val="006D3606"/>
    <w:rsid w:val="006D3ED0"/>
    <w:rsid w:val="006D4BD0"/>
    <w:rsid w:val="006D611B"/>
    <w:rsid w:val="006D708B"/>
    <w:rsid w:val="006E0A96"/>
    <w:rsid w:val="006E1B78"/>
    <w:rsid w:val="006E3D66"/>
    <w:rsid w:val="006E40FD"/>
    <w:rsid w:val="006E56C5"/>
    <w:rsid w:val="006E6B33"/>
    <w:rsid w:val="006F31D0"/>
    <w:rsid w:val="006F33C7"/>
    <w:rsid w:val="0070120C"/>
    <w:rsid w:val="007013A2"/>
    <w:rsid w:val="007037DC"/>
    <w:rsid w:val="00703C77"/>
    <w:rsid w:val="007044F2"/>
    <w:rsid w:val="00704FBA"/>
    <w:rsid w:val="0070770D"/>
    <w:rsid w:val="0071764C"/>
    <w:rsid w:val="00717A6A"/>
    <w:rsid w:val="00721125"/>
    <w:rsid w:val="0072499B"/>
    <w:rsid w:val="0072567B"/>
    <w:rsid w:val="007258CB"/>
    <w:rsid w:val="00726131"/>
    <w:rsid w:val="007268C5"/>
    <w:rsid w:val="00727DEC"/>
    <w:rsid w:val="00732E3F"/>
    <w:rsid w:val="00734506"/>
    <w:rsid w:val="00735A92"/>
    <w:rsid w:val="00735E76"/>
    <w:rsid w:val="00740419"/>
    <w:rsid w:val="0074081E"/>
    <w:rsid w:val="00741E11"/>
    <w:rsid w:val="00742C5D"/>
    <w:rsid w:val="00743AD5"/>
    <w:rsid w:val="00744163"/>
    <w:rsid w:val="00750DAD"/>
    <w:rsid w:val="00751C74"/>
    <w:rsid w:val="00751D1A"/>
    <w:rsid w:val="007604E6"/>
    <w:rsid w:val="00760F38"/>
    <w:rsid w:val="007626C5"/>
    <w:rsid w:val="007641D6"/>
    <w:rsid w:val="00766484"/>
    <w:rsid w:val="007700A1"/>
    <w:rsid w:val="00771839"/>
    <w:rsid w:val="00771FD5"/>
    <w:rsid w:val="007741CC"/>
    <w:rsid w:val="007760F7"/>
    <w:rsid w:val="00776302"/>
    <w:rsid w:val="007811D2"/>
    <w:rsid w:val="00783051"/>
    <w:rsid w:val="007848AA"/>
    <w:rsid w:val="007866E0"/>
    <w:rsid w:val="00786BED"/>
    <w:rsid w:val="0078777E"/>
    <w:rsid w:val="00787FD1"/>
    <w:rsid w:val="007902B6"/>
    <w:rsid w:val="00792B3F"/>
    <w:rsid w:val="0079307A"/>
    <w:rsid w:val="00794874"/>
    <w:rsid w:val="00794DF6"/>
    <w:rsid w:val="007A0077"/>
    <w:rsid w:val="007A23D9"/>
    <w:rsid w:val="007A3C3C"/>
    <w:rsid w:val="007A4965"/>
    <w:rsid w:val="007A5FD7"/>
    <w:rsid w:val="007A6059"/>
    <w:rsid w:val="007A63F5"/>
    <w:rsid w:val="007A6EB0"/>
    <w:rsid w:val="007B0D2D"/>
    <w:rsid w:val="007B1699"/>
    <w:rsid w:val="007B16FB"/>
    <w:rsid w:val="007B2911"/>
    <w:rsid w:val="007B521D"/>
    <w:rsid w:val="007B586B"/>
    <w:rsid w:val="007B63C5"/>
    <w:rsid w:val="007B74E1"/>
    <w:rsid w:val="007C007E"/>
    <w:rsid w:val="007C01E6"/>
    <w:rsid w:val="007C0304"/>
    <w:rsid w:val="007C1846"/>
    <w:rsid w:val="007C5115"/>
    <w:rsid w:val="007C5C28"/>
    <w:rsid w:val="007C7987"/>
    <w:rsid w:val="007D2BB5"/>
    <w:rsid w:val="007D3155"/>
    <w:rsid w:val="007D347C"/>
    <w:rsid w:val="007D4128"/>
    <w:rsid w:val="007D44D1"/>
    <w:rsid w:val="007E00EF"/>
    <w:rsid w:val="007E14F0"/>
    <w:rsid w:val="007E1A9E"/>
    <w:rsid w:val="007E3C1D"/>
    <w:rsid w:val="007E4450"/>
    <w:rsid w:val="007E4962"/>
    <w:rsid w:val="007E5191"/>
    <w:rsid w:val="007E68A6"/>
    <w:rsid w:val="007E7581"/>
    <w:rsid w:val="007F5A63"/>
    <w:rsid w:val="007F6914"/>
    <w:rsid w:val="00800352"/>
    <w:rsid w:val="0080197A"/>
    <w:rsid w:val="00802CD8"/>
    <w:rsid w:val="0080384C"/>
    <w:rsid w:val="00806790"/>
    <w:rsid w:val="00806AA4"/>
    <w:rsid w:val="0081084E"/>
    <w:rsid w:val="00811519"/>
    <w:rsid w:val="00811C73"/>
    <w:rsid w:val="00812A0D"/>
    <w:rsid w:val="00817B32"/>
    <w:rsid w:val="00820955"/>
    <w:rsid w:val="008313AA"/>
    <w:rsid w:val="0083260E"/>
    <w:rsid w:val="00832F53"/>
    <w:rsid w:val="00833953"/>
    <w:rsid w:val="008344DD"/>
    <w:rsid w:val="00834623"/>
    <w:rsid w:val="00835AD5"/>
    <w:rsid w:val="008362E1"/>
    <w:rsid w:val="00840046"/>
    <w:rsid w:val="0084269C"/>
    <w:rsid w:val="00842DA5"/>
    <w:rsid w:val="0084466B"/>
    <w:rsid w:val="00846416"/>
    <w:rsid w:val="00846763"/>
    <w:rsid w:val="0084765A"/>
    <w:rsid w:val="0085187B"/>
    <w:rsid w:val="0085397A"/>
    <w:rsid w:val="00853D5C"/>
    <w:rsid w:val="0086082E"/>
    <w:rsid w:val="0086143D"/>
    <w:rsid w:val="00861822"/>
    <w:rsid w:val="00861FB6"/>
    <w:rsid w:val="008624EC"/>
    <w:rsid w:val="008624F3"/>
    <w:rsid w:val="00862864"/>
    <w:rsid w:val="00865017"/>
    <w:rsid w:val="008674FC"/>
    <w:rsid w:val="00870874"/>
    <w:rsid w:val="00873ADA"/>
    <w:rsid w:val="00873E08"/>
    <w:rsid w:val="00874854"/>
    <w:rsid w:val="00876D5C"/>
    <w:rsid w:val="00877FCF"/>
    <w:rsid w:val="00880BED"/>
    <w:rsid w:val="00880E04"/>
    <w:rsid w:val="00880F29"/>
    <w:rsid w:val="008825A0"/>
    <w:rsid w:val="00882C92"/>
    <w:rsid w:val="00882DE3"/>
    <w:rsid w:val="00883ECE"/>
    <w:rsid w:val="008861DC"/>
    <w:rsid w:val="0089130C"/>
    <w:rsid w:val="008946ED"/>
    <w:rsid w:val="00895951"/>
    <w:rsid w:val="00895C62"/>
    <w:rsid w:val="00896428"/>
    <w:rsid w:val="008975F3"/>
    <w:rsid w:val="008A019B"/>
    <w:rsid w:val="008A01B4"/>
    <w:rsid w:val="008A2475"/>
    <w:rsid w:val="008A3108"/>
    <w:rsid w:val="008A349C"/>
    <w:rsid w:val="008B5705"/>
    <w:rsid w:val="008B6B3C"/>
    <w:rsid w:val="008C0017"/>
    <w:rsid w:val="008C1B92"/>
    <w:rsid w:val="008C32F0"/>
    <w:rsid w:val="008C6FD2"/>
    <w:rsid w:val="008C76CB"/>
    <w:rsid w:val="008D205B"/>
    <w:rsid w:val="008D546C"/>
    <w:rsid w:val="008E16B9"/>
    <w:rsid w:val="008E2D29"/>
    <w:rsid w:val="008E48B6"/>
    <w:rsid w:val="008E4F9A"/>
    <w:rsid w:val="008E6396"/>
    <w:rsid w:val="008E73BB"/>
    <w:rsid w:val="008F0A4B"/>
    <w:rsid w:val="008F194E"/>
    <w:rsid w:val="008F31BD"/>
    <w:rsid w:val="008F4F4F"/>
    <w:rsid w:val="008F6BCD"/>
    <w:rsid w:val="008F7E7C"/>
    <w:rsid w:val="009001DF"/>
    <w:rsid w:val="0090390F"/>
    <w:rsid w:val="00903B30"/>
    <w:rsid w:val="00905FBE"/>
    <w:rsid w:val="009076AD"/>
    <w:rsid w:val="00907AD2"/>
    <w:rsid w:val="009102C5"/>
    <w:rsid w:val="009119C6"/>
    <w:rsid w:val="00912F7D"/>
    <w:rsid w:val="009130C8"/>
    <w:rsid w:val="00915E12"/>
    <w:rsid w:val="00916ABF"/>
    <w:rsid w:val="00920617"/>
    <w:rsid w:val="009212B8"/>
    <w:rsid w:val="009223C4"/>
    <w:rsid w:val="009223CC"/>
    <w:rsid w:val="00925599"/>
    <w:rsid w:val="009257D6"/>
    <w:rsid w:val="00927C6A"/>
    <w:rsid w:val="00933758"/>
    <w:rsid w:val="00933819"/>
    <w:rsid w:val="009342A2"/>
    <w:rsid w:val="00935E4C"/>
    <w:rsid w:val="00937E8D"/>
    <w:rsid w:val="0094229D"/>
    <w:rsid w:val="00943507"/>
    <w:rsid w:val="00945D6C"/>
    <w:rsid w:val="0094670D"/>
    <w:rsid w:val="00947B78"/>
    <w:rsid w:val="0095008B"/>
    <w:rsid w:val="009522A9"/>
    <w:rsid w:val="00953B6B"/>
    <w:rsid w:val="00957033"/>
    <w:rsid w:val="00957CDC"/>
    <w:rsid w:val="0096442A"/>
    <w:rsid w:val="00964BA2"/>
    <w:rsid w:val="00967222"/>
    <w:rsid w:val="00970000"/>
    <w:rsid w:val="00970BF9"/>
    <w:rsid w:val="00971869"/>
    <w:rsid w:val="00971F8B"/>
    <w:rsid w:val="00972965"/>
    <w:rsid w:val="00974798"/>
    <w:rsid w:val="009754E2"/>
    <w:rsid w:val="00975A1E"/>
    <w:rsid w:val="00977F39"/>
    <w:rsid w:val="00980164"/>
    <w:rsid w:val="00980AD4"/>
    <w:rsid w:val="00980B7F"/>
    <w:rsid w:val="00980FEA"/>
    <w:rsid w:val="00984E19"/>
    <w:rsid w:val="00986184"/>
    <w:rsid w:val="00991974"/>
    <w:rsid w:val="009926DD"/>
    <w:rsid w:val="00995D40"/>
    <w:rsid w:val="009961F0"/>
    <w:rsid w:val="0099626D"/>
    <w:rsid w:val="00996CC7"/>
    <w:rsid w:val="00997655"/>
    <w:rsid w:val="009A03E5"/>
    <w:rsid w:val="009A1C08"/>
    <w:rsid w:val="009A5A13"/>
    <w:rsid w:val="009A7AE9"/>
    <w:rsid w:val="009B0A7A"/>
    <w:rsid w:val="009B20B6"/>
    <w:rsid w:val="009B3235"/>
    <w:rsid w:val="009B516F"/>
    <w:rsid w:val="009B63B6"/>
    <w:rsid w:val="009B65AD"/>
    <w:rsid w:val="009B6A93"/>
    <w:rsid w:val="009B738A"/>
    <w:rsid w:val="009B7FC8"/>
    <w:rsid w:val="009C00F9"/>
    <w:rsid w:val="009C0776"/>
    <w:rsid w:val="009C1DBF"/>
    <w:rsid w:val="009C33E3"/>
    <w:rsid w:val="009C3FCD"/>
    <w:rsid w:val="009C59CC"/>
    <w:rsid w:val="009C712D"/>
    <w:rsid w:val="009D0783"/>
    <w:rsid w:val="009D4D6D"/>
    <w:rsid w:val="009D6E90"/>
    <w:rsid w:val="009E06AD"/>
    <w:rsid w:val="009E18A3"/>
    <w:rsid w:val="009E208F"/>
    <w:rsid w:val="009E4414"/>
    <w:rsid w:val="009E549C"/>
    <w:rsid w:val="009E6948"/>
    <w:rsid w:val="009E6AD6"/>
    <w:rsid w:val="009E6B41"/>
    <w:rsid w:val="009E7C32"/>
    <w:rsid w:val="009F38FC"/>
    <w:rsid w:val="009F5B05"/>
    <w:rsid w:val="009F5D4B"/>
    <w:rsid w:val="009F763E"/>
    <w:rsid w:val="009F7B47"/>
    <w:rsid w:val="00A0120B"/>
    <w:rsid w:val="00A031D1"/>
    <w:rsid w:val="00A04F09"/>
    <w:rsid w:val="00A123ED"/>
    <w:rsid w:val="00A129D0"/>
    <w:rsid w:val="00A12DCB"/>
    <w:rsid w:val="00A1334A"/>
    <w:rsid w:val="00A14202"/>
    <w:rsid w:val="00A16D8C"/>
    <w:rsid w:val="00A171F6"/>
    <w:rsid w:val="00A17249"/>
    <w:rsid w:val="00A1787B"/>
    <w:rsid w:val="00A17B8A"/>
    <w:rsid w:val="00A21F09"/>
    <w:rsid w:val="00A239A4"/>
    <w:rsid w:val="00A23B7F"/>
    <w:rsid w:val="00A2498C"/>
    <w:rsid w:val="00A264D0"/>
    <w:rsid w:val="00A27C97"/>
    <w:rsid w:val="00A30F38"/>
    <w:rsid w:val="00A312FF"/>
    <w:rsid w:val="00A318C4"/>
    <w:rsid w:val="00A31968"/>
    <w:rsid w:val="00A32FB1"/>
    <w:rsid w:val="00A413CE"/>
    <w:rsid w:val="00A4302F"/>
    <w:rsid w:val="00A44184"/>
    <w:rsid w:val="00A472B0"/>
    <w:rsid w:val="00A5046E"/>
    <w:rsid w:val="00A517E8"/>
    <w:rsid w:val="00A54635"/>
    <w:rsid w:val="00A55138"/>
    <w:rsid w:val="00A56957"/>
    <w:rsid w:val="00A56AEF"/>
    <w:rsid w:val="00A61702"/>
    <w:rsid w:val="00A61CFA"/>
    <w:rsid w:val="00A62206"/>
    <w:rsid w:val="00A62F77"/>
    <w:rsid w:val="00A631AF"/>
    <w:rsid w:val="00A63BA1"/>
    <w:rsid w:val="00A70027"/>
    <w:rsid w:val="00A738D3"/>
    <w:rsid w:val="00A739DA"/>
    <w:rsid w:val="00A743DA"/>
    <w:rsid w:val="00A751A8"/>
    <w:rsid w:val="00A760C0"/>
    <w:rsid w:val="00A76B76"/>
    <w:rsid w:val="00A8146F"/>
    <w:rsid w:val="00A8224D"/>
    <w:rsid w:val="00A85F09"/>
    <w:rsid w:val="00A85F75"/>
    <w:rsid w:val="00A90E94"/>
    <w:rsid w:val="00A93C66"/>
    <w:rsid w:val="00A94DD8"/>
    <w:rsid w:val="00AA2227"/>
    <w:rsid w:val="00AA341B"/>
    <w:rsid w:val="00AA47B7"/>
    <w:rsid w:val="00AA615A"/>
    <w:rsid w:val="00AA65B2"/>
    <w:rsid w:val="00AB17B4"/>
    <w:rsid w:val="00AB3104"/>
    <w:rsid w:val="00AB792F"/>
    <w:rsid w:val="00AC0750"/>
    <w:rsid w:val="00AC09E7"/>
    <w:rsid w:val="00AC0B73"/>
    <w:rsid w:val="00AC4C14"/>
    <w:rsid w:val="00AC5BB9"/>
    <w:rsid w:val="00AC6AA7"/>
    <w:rsid w:val="00AD04EC"/>
    <w:rsid w:val="00AD15EC"/>
    <w:rsid w:val="00AD44BC"/>
    <w:rsid w:val="00AD5EB5"/>
    <w:rsid w:val="00AE2FE0"/>
    <w:rsid w:val="00AE79C6"/>
    <w:rsid w:val="00AF2840"/>
    <w:rsid w:val="00AF43A0"/>
    <w:rsid w:val="00AF60C9"/>
    <w:rsid w:val="00AF60E3"/>
    <w:rsid w:val="00B00081"/>
    <w:rsid w:val="00B02B54"/>
    <w:rsid w:val="00B03556"/>
    <w:rsid w:val="00B0356B"/>
    <w:rsid w:val="00B076F4"/>
    <w:rsid w:val="00B14265"/>
    <w:rsid w:val="00B1558F"/>
    <w:rsid w:val="00B158EF"/>
    <w:rsid w:val="00B22DB4"/>
    <w:rsid w:val="00B24134"/>
    <w:rsid w:val="00B2604C"/>
    <w:rsid w:val="00B26E55"/>
    <w:rsid w:val="00B27091"/>
    <w:rsid w:val="00B27B4F"/>
    <w:rsid w:val="00B316C1"/>
    <w:rsid w:val="00B33293"/>
    <w:rsid w:val="00B340A6"/>
    <w:rsid w:val="00B34408"/>
    <w:rsid w:val="00B35865"/>
    <w:rsid w:val="00B3597B"/>
    <w:rsid w:val="00B370FE"/>
    <w:rsid w:val="00B41305"/>
    <w:rsid w:val="00B43C93"/>
    <w:rsid w:val="00B448AD"/>
    <w:rsid w:val="00B45508"/>
    <w:rsid w:val="00B47428"/>
    <w:rsid w:val="00B47D55"/>
    <w:rsid w:val="00B53E97"/>
    <w:rsid w:val="00B56FCD"/>
    <w:rsid w:val="00B5790D"/>
    <w:rsid w:val="00B6013F"/>
    <w:rsid w:val="00B60524"/>
    <w:rsid w:val="00B60760"/>
    <w:rsid w:val="00B607C7"/>
    <w:rsid w:val="00B630FE"/>
    <w:rsid w:val="00B63A8A"/>
    <w:rsid w:val="00B64F37"/>
    <w:rsid w:val="00B65652"/>
    <w:rsid w:val="00B65D5F"/>
    <w:rsid w:val="00B67F92"/>
    <w:rsid w:val="00B711DB"/>
    <w:rsid w:val="00B72876"/>
    <w:rsid w:val="00B7417B"/>
    <w:rsid w:val="00B74741"/>
    <w:rsid w:val="00B74ACF"/>
    <w:rsid w:val="00B766D4"/>
    <w:rsid w:val="00B7711B"/>
    <w:rsid w:val="00B77B6E"/>
    <w:rsid w:val="00B77C60"/>
    <w:rsid w:val="00B77D30"/>
    <w:rsid w:val="00B81C79"/>
    <w:rsid w:val="00B83B72"/>
    <w:rsid w:val="00B856BD"/>
    <w:rsid w:val="00B875FE"/>
    <w:rsid w:val="00B91211"/>
    <w:rsid w:val="00B9161B"/>
    <w:rsid w:val="00B94B1F"/>
    <w:rsid w:val="00B954FB"/>
    <w:rsid w:val="00B965A9"/>
    <w:rsid w:val="00B965B7"/>
    <w:rsid w:val="00B970ED"/>
    <w:rsid w:val="00B9741C"/>
    <w:rsid w:val="00BA408C"/>
    <w:rsid w:val="00BA41AA"/>
    <w:rsid w:val="00BA52BD"/>
    <w:rsid w:val="00BA55AC"/>
    <w:rsid w:val="00BA7535"/>
    <w:rsid w:val="00BB08C5"/>
    <w:rsid w:val="00BB0D0C"/>
    <w:rsid w:val="00BB21B3"/>
    <w:rsid w:val="00BB75BB"/>
    <w:rsid w:val="00BB7C63"/>
    <w:rsid w:val="00BC01E7"/>
    <w:rsid w:val="00BC07DE"/>
    <w:rsid w:val="00BC0AD6"/>
    <w:rsid w:val="00BC0B64"/>
    <w:rsid w:val="00BC1FAB"/>
    <w:rsid w:val="00BC33F8"/>
    <w:rsid w:val="00BC4808"/>
    <w:rsid w:val="00BC6C4F"/>
    <w:rsid w:val="00BC6F71"/>
    <w:rsid w:val="00BC7694"/>
    <w:rsid w:val="00BC7D9E"/>
    <w:rsid w:val="00BD06B8"/>
    <w:rsid w:val="00BD1617"/>
    <w:rsid w:val="00BD1825"/>
    <w:rsid w:val="00BD2947"/>
    <w:rsid w:val="00BD31BA"/>
    <w:rsid w:val="00BD4BE5"/>
    <w:rsid w:val="00BD66D9"/>
    <w:rsid w:val="00BD6FE7"/>
    <w:rsid w:val="00BD7BDA"/>
    <w:rsid w:val="00BE0C40"/>
    <w:rsid w:val="00BE2C88"/>
    <w:rsid w:val="00BE32A1"/>
    <w:rsid w:val="00BE43DA"/>
    <w:rsid w:val="00BE519F"/>
    <w:rsid w:val="00BE53FE"/>
    <w:rsid w:val="00BF0318"/>
    <w:rsid w:val="00BF07AF"/>
    <w:rsid w:val="00BF119B"/>
    <w:rsid w:val="00BF7E29"/>
    <w:rsid w:val="00C01CFC"/>
    <w:rsid w:val="00C0208D"/>
    <w:rsid w:val="00C020F7"/>
    <w:rsid w:val="00C028E4"/>
    <w:rsid w:val="00C02D10"/>
    <w:rsid w:val="00C02D82"/>
    <w:rsid w:val="00C04195"/>
    <w:rsid w:val="00C0520C"/>
    <w:rsid w:val="00C07343"/>
    <w:rsid w:val="00C10720"/>
    <w:rsid w:val="00C13169"/>
    <w:rsid w:val="00C133FB"/>
    <w:rsid w:val="00C13FD9"/>
    <w:rsid w:val="00C1436E"/>
    <w:rsid w:val="00C1448D"/>
    <w:rsid w:val="00C15A8A"/>
    <w:rsid w:val="00C20F39"/>
    <w:rsid w:val="00C24332"/>
    <w:rsid w:val="00C30BD1"/>
    <w:rsid w:val="00C30E83"/>
    <w:rsid w:val="00C31667"/>
    <w:rsid w:val="00C316B9"/>
    <w:rsid w:val="00C3256D"/>
    <w:rsid w:val="00C332AA"/>
    <w:rsid w:val="00C353D2"/>
    <w:rsid w:val="00C35EEB"/>
    <w:rsid w:val="00C40101"/>
    <w:rsid w:val="00C4140B"/>
    <w:rsid w:val="00C41896"/>
    <w:rsid w:val="00C429EE"/>
    <w:rsid w:val="00C42A00"/>
    <w:rsid w:val="00C4441F"/>
    <w:rsid w:val="00C44E66"/>
    <w:rsid w:val="00C52F47"/>
    <w:rsid w:val="00C53352"/>
    <w:rsid w:val="00C60DDF"/>
    <w:rsid w:val="00C62373"/>
    <w:rsid w:val="00C63990"/>
    <w:rsid w:val="00C63E39"/>
    <w:rsid w:val="00C650D2"/>
    <w:rsid w:val="00C67D6B"/>
    <w:rsid w:val="00C70C59"/>
    <w:rsid w:val="00C71C9F"/>
    <w:rsid w:val="00C72978"/>
    <w:rsid w:val="00C72DE3"/>
    <w:rsid w:val="00C74724"/>
    <w:rsid w:val="00C756C1"/>
    <w:rsid w:val="00C75DA8"/>
    <w:rsid w:val="00C7640A"/>
    <w:rsid w:val="00C76FF9"/>
    <w:rsid w:val="00C77989"/>
    <w:rsid w:val="00C80334"/>
    <w:rsid w:val="00C8202C"/>
    <w:rsid w:val="00C84586"/>
    <w:rsid w:val="00C87448"/>
    <w:rsid w:val="00C9038B"/>
    <w:rsid w:val="00C90B98"/>
    <w:rsid w:val="00C91CF9"/>
    <w:rsid w:val="00C9357A"/>
    <w:rsid w:val="00C93C85"/>
    <w:rsid w:val="00C93F40"/>
    <w:rsid w:val="00C97F06"/>
    <w:rsid w:val="00CA7A48"/>
    <w:rsid w:val="00CB29F7"/>
    <w:rsid w:val="00CB403B"/>
    <w:rsid w:val="00CC1F72"/>
    <w:rsid w:val="00CC2E7D"/>
    <w:rsid w:val="00CC37A4"/>
    <w:rsid w:val="00CC4611"/>
    <w:rsid w:val="00CC5404"/>
    <w:rsid w:val="00CC6B1E"/>
    <w:rsid w:val="00CC7A78"/>
    <w:rsid w:val="00CD1F12"/>
    <w:rsid w:val="00CD1F36"/>
    <w:rsid w:val="00CD2284"/>
    <w:rsid w:val="00CD29EA"/>
    <w:rsid w:val="00CD421B"/>
    <w:rsid w:val="00CD4396"/>
    <w:rsid w:val="00CD43A7"/>
    <w:rsid w:val="00CD51EB"/>
    <w:rsid w:val="00CD7BE9"/>
    <w:rsid w:val="00CE3403"/>
    <w:rsid w:val="00CE3523"/>
    <w:rsid w:val="00CE5900"/>
    <w:rsid w:val="00CE7E41"/>
    <w:rsid w:val="00CF0CC6"/>
    <w:rsid w:val="00CF330C"/>
    <w:rsid w:val="00CF3789"/>
    <w:rsid w:val="00CF5037"/>
    <w:rsid w:val="00CF7BB0"/>
    <w:rsid w:val="00D1072C"/>
    <w:rsid w:val="00D117AA"/>
    <w:rsid w:val="00D12A6A"/>
    <w:rsid w:val="00D14ACA"/>
    <w:rsid w:val="00D14DC2"/>
    <w:rsid w:val="00D16009"/>
    <w:rsid w:val="00D164C1"/>
    <w:rsid w:val="00D17CFB"/>
    <w:rsid w:val="00D20492"/>
    <w:rsid w:val="00D20C2B"/>
    <w:rsid w:val="00D21B35"/>
    <w:rsid w:val="00D21D69"/>
    <w:rsid w:val="00D22A74"/>
    <w:rsid w:val="00D233DA"/>
    <w:rsid w:val="00D25A52"/>
    <w:rsid w:val="00D25FBE"/>
    <w:rsid w:val="00D323BE"/>
    <w:rsid w:val="00D34353"/>
    <w:rsid w:val="00D376D7"/>
    <w:rsid w:val="00D41865"/>
    <w:rsid w:val="00D4257B"/>
    <w:rsid w:val="00D43ACD"/>
    <w:rsid w:val="00D525C2"/>
    <w:rsid w:val="00D52F46"/>
    <w:rsid w:val="00D534EF"/>
    <w:rsid w:val="00D5372F"/>
    <w:rsid w:val="00D55896"/>
    <w:rsid w:val="00D55922"/>
    <w:rsid w:val="00D57E76"/>
    <w:rsid w:val="00D602C9"/>
    <w:rsid w:val="00D6069C"/>
    <w:rsid w:val="00D6071C"/>
    <w:rsid w:val="00D6079E"/>
    <w:rsid w:val="00D614EC"/>
    <w:rsid w:val="00D61DC7"/>
    <w:rsid w:val="00D6717C"/>
    <w:rsid w:val="00D70716"/>
    <w:rsid w:val="00D71532"/>
    <w:rsid w:val="00D72AB7"/>
    <w:rsid w:val="00D72C82"/>
    <w:rsid w:val="00D74985"/>
    <w:rsid w:val="00D75A47"/>
    <w:rsid w:val="00D766E2"/>
    <w:rsid w:val="00D80BB5"/>
    <w:rsid w:val="00D837EB"/>
    <w:rsid w:val="00D84015"/>
    <w:rsid w:val="00D85D29"/>
    <w:rsid w:val="00D90998"/>
    <w:rsid w:val="00D92450"/>
    <w:rsid w:val="00D924A2"/>
    <w:rsid w:val="00D92784"/>
    <w:rsid w:val="00D95789"/>
    <w:rsid w:val="00D96A49"/>
    <w:rsid w:val="00DA07F2"/>
    <w:rsid w:val="00DA1817"/>
    <w:rsid w:val="00DA2563"/>
    <w:rsid w:val="00DA4367"/>
    <w:rsid w:val="00DA69AA"/>
    <w:rsid w:val="00DA7CAA"/>
    <w:rsid w:val="00DB33C0"/>
    <w:rsid w:val="00DB3F67"/>
    <w:rsid w:val="00DB6851"/>
    <w:rsid w:val="00DC0DA4"/>
    <w:rsid w:val="00DC5068"/>
    <w:rsid w:val="00DC7D0D"/>
    <w:rsid w:val="00DD0CFF"/>
    <w:rsid w:val="00DD204E"/>
    <w:rsid w:val="00DD2B50"/>
    <w:rsid w:val="00DD43A4"/>
    <w:rsid w:val="00DD7BB5"/>
    <w:rsid w:val="00DE02BF"/>
    <w:rsid w:val="00DE306B"/>
    <w:rsid w:val="00DE5132"/>
    <w:rsid w:val="00DE6B47"/>
    <w:rsid w:val="00DE7909"/>
    <w:rsid w:val="00DF0D48"/>
    <w:rsid w:val="00DF1776"/>
    <w:rsid w:val="00DF43D9"/>
    <w:rsid w:val="00DF6745"/>
    <w:rsid w:val="00DF6977"/>
    <w:rsid w:val="00DF7915"/>
    <w:rsid w:val="00E00A4F"/>
    <w:rsid w:val="00E03C8A"/>
    <w:rsid w:val="00E0630E"/>
    <w:rsid w:val="00E06FCD"/>
    <w:rsid w:val="00E07687"/>
    <w:rsid w:val="00E07700"/>
    <w:rsid w:val="00E121E5"/>
    <w:rsid w:val="00E12D46"/>
    <w:rsid w:val="00E13DAC"/>
    <w:rsid w:val="00E14261"/>
    <w:rsid w:val="00E15910"/>
    <w:rsid w:val="00E15E10"/>
    <w:rsid w:val="00E1630E"/>
    <w:rsid w:val="00E20B87"/>
    <w:rsid w:val="00E26347"/>
    <w:rsid w:val="00E32FA7"/>
    <w:rsid w:val="00E337DB"/>
    <w:rsid w:val="00E3698D"/>
    <w:rsid w:val="00E3753A"/>
    <w:rsid w:val="00E37A8A"/>
    <w:rsid w:val="00E40E88"/>
    <w:rsid w:val="00E41CF1"/>
    <w:rsid w:val="00E42569"/>
    <w:rsid w:val="00E45982"/>
    <w:rsid w:val="00E45DA6"/>
    <w:rsid w:val="00E46DEB"/>
    <w:rsid w:val="00E501AD"/>
    <w:rsid w:val="00E5180F"/>
    <w:rsid w:val="00E52BAE"/>
    <w:rsid w:val="00E53D1F"/>
    <w:rsid w:val="00E53F5C"/>
    <w:rsid w:val="00E55F25"/>
    <w:rsid w:val="00E56F30"/>
    <w:rsid w:val="00E57659"/>
    <w:rsid w:val="00E62A2E"/>
    <w:rsid w:val="00E62F2D"/>
    <w:rsid w:val="00E648D3"/>
    <w:rsid w:val="00E704E0"/>
    <w:rsid w:val="00E71D77"/>
    <w:rsid w:val="00E724D0"/>
    <w:rsid w:val="00E73626"/>
    <w:rsid w:val="00E73D49"/>
    <w:rsid w:val="00E74DA1"/>
    <w:rsid w:val="00E75C5F"/>
    <w:rsid w:val="00E7657C"/>
    <w:rsid w:val="00E7660E"/>
    <w:rsid w:val="00E87B10"/>
    <w:rsid w:val="00E91562"/>
    <w:rsid w:val="00E92014"/>
    <w:rsid w:val="00E92B58"/>
    <w:rsid w:val="00E95350"/>
    <w:rsid w:val="00E96D49"/>
    <w:rsid w:val="00E974BA"/>
    <w:rsid w:val="00EA0DE8"/>
    <w:rsid w:val="00EA510A"/>
    <w:rsid w:val="00EB0E80"/>
    <w:rsid w:val="00EB1C8F"/>
    <w:rsid w:val="00EB3965"/>
    <w:rsid w:val="00EB5527"/>
    <w:rsid w:val="00EB6B5E"/>
    <w:rsid w:val="00EB7645"/>
    <w:rsid w:val="00EB7E6B"/>
    <w:rsid w:val="00EC05F0"/>
    <w:rsid w:val="00EC160B"/>
    <w:rsid w:val="00EC34CF"/>
    <w:rsid w:val="00EC52F7"/>
    <w:rsid w:val="00EC535C"/>
    <w:rsid w:val="00EC5C1F"/>
    <w:rsid w:val="00EC7405"/>
    <w:rsid w:val="00EC7A70"/>
    <w:rsid w:val="00ED0505"/>
    <w:rsid w:val="00ED2945"/>
    <w:rsid w:val="00ED3771"/>
    <w:rsid w:val="00ED696B"/>
    <w:rsid w:val="00EE028E"/>
    <w:rsid w:val="00EE102C"/>
    <w:rsid w:val="00EE3C13"/>
    <w:rsid w:val="00EE6091"/>
    <w:rsid w:val="00EE60B1"/>
    <w:rsid w:val="00EE705F"/>
    <w:rsid w:val="00EE7313"/>
    <w:rsid w:val="00EE78A6"/>
    <w:rsid w:val="00EE7CE2"/>
    <w:rsid w:val="00EF6B3B"/>
    <w:rsid w:val="00EF7013"/>
    <w:rsid w:val="00EF7943"/>
    <w:rsid w:val="00F045A8"/>
    <w:rsid w:val="00F05470"/>
    <w:rsid w:val="00F06960"/>
    <w:rsid w:val="00F06B48"/>
    <w:rsid w:val="00F07A1D"/>
    <w:rsid w:val="00F10710"/>
    <w:rsid w:val="00F1524E"/>
    <w:rsid w:val="00F20CD7"/>
    <w:rsid w:val="00F2182F"/>
    <w:rsid w:val="00F22606"/>
    <w:rsid w:val="00F257CB"/>
    <w:rsid w:val="00F2586C"/>
    <w:rsid w:val="00F27FED"/>
    <w:rsid w:val="00F30011"/>
    <w:rsid w:val="00F30C5D"/>
    <w:rsid w:val="00F3134E"/>
    <w:rsid w:val="00F3269B"/>
    <w:rsid w:val="00F337C8"/>
    <w:rsid w:val="00F34310"/>
    <w:rsid w:val="00F346C3"/>
    <w:rsid w:val="00F36EE2"/>
    <w:rsid w:val="00F40413"/>
    <w:rsid w:val="00F40CFF"/>
    <w:rsid w:val="00F40E9F"/>
    <w:rsid w:val="00F414E3"/>
    <w:rsid w:val="00F432C5"/>
    <w:rsid w:val="00F436FB"/>
    <w:rsid w:val="00F43A41"/>
    <w:rsid w:val="00F45003"/>
    <w:rsid w:val="00F458BF"/>
    <w:rsid w:val="00F4760A"/>
    <w:rsid w:val="00F47920"/>
    <w:rsid w:val="00F47E7A"/>
    <w:rsid w:val="00F505D7"/>
    <w:rsid w:val="00F50D9A"/>
    <w:rsid w:val="00F521B7"/>
    <w:rsid w:val="00F539C6"/>
    <w:rsid w:val="00F567B5"/>
    <w:rsid w:val="00F56B6A"/>
    <w:rsid w:val="00F56BC1"/>
    <w:rsid w:val="00F579A6"/>
    <w:rsid w:val="00F60321"/>
    <w:rsid w:val="00F62B23"/>
    <w:rsid w:val="00F635E6"/>
    <w:rsid w:val="00F70602"/>
    <w:rsid w:val="00F71C9E"/>
    <w:rsid w:val="00F75083"/>
    <w:rsid w:val="00F76297"/>
    <w:rsid w:val="00F770D6"/>
    <w:rsid w:val="00F81555"/>
    <w:rsid w:val="00F8155B"/>
    <w:rsid w:val="00F83041"/>
    <w:rsid w:val="00F8327B"/>
    <w:rsid w:val="00F837C4"/>
    <w:rsid w:val="00F87ADE"/>
    <w:rsid w:val="00F91207"/>
    <w:rsid w:val="00F917A9"/>
    <w:rsid w:val="00F925D7"/>
    <w:rsid w:val="00F92DC2"/>
    <w:rsid w:val="00F9576A"/>
    <w:rsid w:val="00F96C5E"/>
    <w:rsid w:val="00FA0045"/>
    <w:rsid w:val="00FA1386"/>
    <w:rsid w:val="00FA489F"/>
    <w:rsid w:val="00FA4A57"/>
    <w:rsid w:val="00FA6CD5"/>
    <w:rsid w:val="00FA7A4F"/>
    <w:rsid w:val="00FB097A"/>
    <w:rsid w:val="00FB108C"/>
    <w:rsid w:val="00FB1408"/>
    <w:rsid w:val="00FB1790"/>
    <w:rsid w:val="00FB1E47"/>
    <w:rsid w:val="00FB41E3"/>
    <w:rsid w:val="00FB5523"/>
    <w:rsid w:val="00FB6CFB"/>
    <w:rsid w:val="00FD1874"/>
    <w:rsid w:val="00FD1985"/>
    <w:rsid w:val="00FD1C75"/>
    <w:rsid w:val="00FD2B43"/>
    <w:rsid w:val="00FD2FB6"/>
    <w:rsid w:val="00FD3797"/>
    <w:rsid w:val="00FD6E73"/>
    <w:rsid w:val="00FD7329"/>
    <w:rsid w:val="00FD7B1A"/>
    <w:rsid w:val="00FE067D"/>
    <w:rsid w:val="00FE1A2F"/>
    <w:rsid w:val="00FE353D"/>
    <w:rsid w:val="00FE3F05"/>
    <w:rsid w:val="00FE412E"/>
    <w:rsid w:val="00FE4C6A"/>
    <w:rsid w:val="00FE4E2C"/>
    <w:rsid w:val="00FF002A"/>
    <w:rsid w:val="00FF108E"/>
    <w:rsid w:val="00FF1896"/>
    <w:rsid w:val="00FF1F0B"/>
    <w:rsid w:val="00FF4372"/>
    <w:rsid w:val="00FF4A6B"/>
    <w:rsid w:val="00FF739B"/>
    <w:rsid w:val="00FF7B28"/>
    <w:rsid w:val="00FF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924A2"/>
    <w:rPr>
      <w:rFonts w:ascii="Times New Roman" w:hAnsi="Times New Roman" w:cs="Times New Roman"/>
      <w:kern w:val="2"/>
      <w:sz w:val="24"/>
      <w:szCs w:val="24"/>
    </w:rPr>
  </w:style>
  <w:style w:type="paragraph" w:styleId="10">
    <w:name w:val="heading 1"/>
    <w:aliases w:val="Т3"/>
    <w:basedOn w:val="a2"/>
    <w:next w:val="a2"/>
    <w:link w:val="11"/>
    <w:qFormat/>
    <w:rsid w:val="002746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Знак4,Знак20"/>
    <w:basedOn w:val="a2"/>
    <w:next w:val="a2"/>
    <w:link w:val="20"/>
    <w:unhideWhenUsed/>
    <w:qFormat/>
    <w:rsid w:val="002746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2"/>
    <w:next w:val="a2"/>
    <w:link w:val="30"/>
    <w:unhideWhenUsed/>
    <w:qFormat/>
    <w:rsid w:val="00274677"/>
    <w:pPr>
      <w:keepNext/>
      <w:keepLines/>
      <w:spacing w:before="200" w:after="0"/>
      <w:outlineLvl w:val="2"/>
    </w:pPr>
    <w:rPr>
      <w:rFonts w:ascii="Cambria" w:eastAsia="Times New Roman" w:hAnsi="Cambria"/>
      <w:b/>
      <w:bCs/>
      <w:color w:val="4F81BD"/>
    </w:rPr>
  </w:style>
  <w:style w:type="paragraph" w:styleId="4">
    <w:name w:val="heading 4"/>
    <w:aliases w:val="Tab_name Знак,Знак1"/>
    <w:basedOn w:val="a2"/>
    <w:next w:val="a2"/>
    <w:link w:val="40"/>
    <w:unhideWhenUsed/>
    <w:qFormat/>
    <w:rsid w:val="00274677"/>
    <w:pPr>
      <w:keepNext/>
      <w:spacing w:before="240" w:after="60" w:line="240" w:lineRule="auto"/>
      <w:outlineLvl w:val="3"/>
    </w:pPr>
    <w:rPr>
      <w:rFonts w:ascii="Calibri" w:eastAsia="Times New Roman" w:hAnsi="Calibri"/>
      <w:b/>
      <w:bCs/>
      <w:sz w:val="28"/>
      <w:szCs w:val="28"/>
      <w:lang w:eastAsia="ru-RU"/>
    </w:rPr>
  </w:style>
  <w:style w:type="paragraph" w:styleId="5">
    <w:name w:val="heading 5"/>
    <w:aliases w:val="Знак17"/>
    <w:basedOn w:val="a2"/>
    <w:next w:val="a2"/>
    <w:link w:val="50"/>
    <w:unhideWhenUsed/>
    <w:qFormat/>
    <w:rsid w:val="00274677"/>
    <w:pPr>
      <w:keepNext/>
      <w:keepLines/>
      <w:spacing w:before="200" w:after="0"/>
      <w:outlineLvl w:val="4"/>
    </w:pPr>
    <w:rPr>
      <w:rFonts w:ascii="Cambria" w:eastAsia="Times New Roman" w:hAnsi="Cambria"/>
      <w:color w:val="243F60"/>
    </w:rPr>
  </w:style>
  <w:style w:type="paragraph" w:styleId="6">
    <w:name w:val="heading 6"/>
    <w:aliases w:val="Знак16,H6"/>
    <w:basedOn w:val="a2"/>
    <w:next w:val="a2"/>
    <w:link w:val="60"/>
    <w:qFormat/>
    <w:rsid w:val="00EB6B5E"/>
    <w:pPr>
      <w:tabs>
        <w:tab w:val="left" w:pos="1304"/>
      </w:tabs>
      <w:spacing w:after="0" w:line="360" w:lineRule="atLeast"/>
      <w:ind w:left="1304" w:hanging="1304"/>
      <w:jc w:val="both"/>
      <w:outlineLvl w:val="5"/>
    </w:pPr>
    <w:rPr>
      <w:rFonts w:ascii="Arial" w:eastAsia="PMingLiU" w:hAnsi="Arial"/>
      <w:i/>
      <w:iCs/>
      <w:kern w:val="0"/>
      <w:sz w:val="28"/>
      <w:szCs w:val="28"/>
    </w:rPr>
  </w:style>
  <w:style w:type="paragraph" w:styleId="7">
    <w:name w:val="heading 7"/>
    <w:aliases w:val="Знак15"/>
    <w:basedOn w:val="a2"/>
    <w:next w:val="a2"/>
    <w:link w:val="70"/>
    <w:unhideWhenUsed/>
    <w:qFormat/>
    <w:rsid w:val="002746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14"/>
    <w:basedOn w:val="a2"/>
    <w:next w:val="a2"/>
    <w:link w:val="80"/>
    <w:qFormat/>
    <w:rsid w:val="00EB6B5E"/>
    <w:pPr>
      <w:spacing w:before="240" w:after="60"/>
      <w:outlineLvl w:val="7"/>
    </w:pPr>
    <w:rPr>
      <w:rFonts w:ascii="Calibri" w:eastAsia="Times New Roman" w:hAnsi="Calibri" w:cs="Calibri"/>
      <w:i/>
      <w:color w:val="000000"/>
      <w:kern w:val="0"/>
    </w:rPr>
  </w:style>
  <w:style w:type="paragraph" w:styleId="9">
    <w:name w:val="heading 9"/>
    <w:aliases w:val="Знак13"/>
    <w:basedOn w:val="a2"/>
    <w:next w:val="a2"/>
    <w:link w:val="90"/>
    <w:qFormat/>
    <w:rsid w:val="00EB6B5E"/>
    <w:pPr>
      <w:tabs>
        <w:tab w:val="left" w:pos="1928"/>
      </w:tabs>
      <w:spacing w:after="0" w:line="360" w:lineRule="atLeast"/>
      <w:ind w:left="1928" w:hanging="1928"/>
      <w:jc w:val="both"/>
      <w:outlineLvl w:val="8"/>
    </w:pPr>
    <w:rPr>
      <w:rFonts w:ascii="Arial" w:eastAsia="PMingLiU" w:hAnsi="Arial"/>
      <w:i/>
      <w:iCs/>
      <w:kern w:val="0"/>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Т3 Знак"/>
    <w:basedOn w:val="a3"/>
    <w:link w:val="10"/>
    <w:rsid w:val="00274677"/>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Знак4 Знак,Знак20 Знак"/>
    <w:basedOn w:val="a3"/>
    <w:link w:val="2"/>
    <w:rsid w:val="00274677"/>
    <w:rPr>
      <w:rFonts w:ascii="Arial" w:eastAsia="Times New Roman" w:hAnsi="Arial" w:cs="Arial"/>
      <w:b/>
      <w:bCs/>
      <w:i/>
      <w:iCs/>
      <w:kern w:val="2"/>
      <w:sz w:val="28"/>
      <w:szCs w:val="28"/>
      <w:lang w:eastAsia="ru-RU"/>
    </w:rPr>
  </w:style>
  <w:style w:type="character" w:customStyle="1" w:styleId="30">
    <w:name w:val="Заголовок 3 Знак"/>
    <w:aliases w:val="Tab Знак,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
    <w:basedOn w:val="a3"/>
    <w:link w:val="3"/>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Знак1 Знак"/>
    <w:basedOn w:val="a3"/>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нак17 Знак"/>
    <w:basedOn w:val="a3"/>
    <w:link w:val="5"/>
    <w:rsid w:val="00274677"/>
    <w:rPr>
      <w:rFonts w:ascii="Cambria" w:eastAsia="Times New Roman" w:hAnsi="Cambria" w:cs="Times New Roman"/>
      <w:color w:val="243F60"/>
      <w:kern w:val="2"/>
      <w:sz w:val="24"/>
      <w:szCs w:val="24"/>
    </w:rPr>
  </w:style>
  <w:style w:type="character" w:customStyle="1" w:styleId="70">
    <w:name w:val="Заголовок 7 Знак"/>
    <w:aliases w:val="Знак15 Знак"/>
    <w:basedOn w:val="a3"/>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41">
    <w:name w:val="Заголовок 4 Знак1"/>
    <w:aliases w:val="Tab_name Знак Знак,Знак1 Знак1"/>
    <w:basedOn w:val="a3"/>
    <w:locked/>
    <w:rsid w:val="00274677"/>
    <w:rPr>
      <w:rFonts w:ascii="Calibri" w:eastAsia="Times New Roman" w:hAnsi="Calibri" w:cs="Times New Roman"/>
      <w:b/>
      <w:bCs/>
      <w:kern w:val="2"/>
      <w:sz w:val="28"/>
      <w:szCs w:val="28"/>
      <w:lang w:eastAsia="ru-RU"/>
    </w:rPr>
  </w:style>
  <w:style w:type="paragraph" w:styleId="a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2"/>
    <w:link w:val="a7"/>
    <w:unhideWhenUsed/>
    <w:qFormat/>
    <w:rsid w:val="00274677"/>
    <w:pPr>
      <w:spacing w:after="0" w:line="240" w:lineRule="auto"/>
    </w:pPr>
    <w:rPr>
      <w:rFonts w:eastAsia="Times New Roman"/>
      <w:kern w:val="0"/>
      <w:sz w:val="22"/>
      <w:szCs w:val="22"/>
    </w:rPr>
  </w:style>
  <w:style w:type="character" w:customStyle="1" w:styleId="a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3"/>
    <w:link w:val="a6"/>
    <w:rsid w:val="00274677"/>
    <w:rPr>
      <w:rFonts w:ascii="Times New Roman" w:eastAsia="Times New Roman" w:hAnsi="Times New Roman" w:cs="Times New Roman"/>
    </w:rPr>
  </w:style>
  <w:style w:type="paragraph" w:styleId="a8">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2"/>
    <w:next w:val="a2"/>
    <w:link w:val="a9"/>
    <w:unhideWhenUsed/>
    <w:qFormat/>
    <w:rsid w:val="00274677"/>
    <w:pPr>
      <w:spacing w:line="240" w:lineRule="auto"/>
    </w:pPr>
    <w:rPr>
      <w:b/>
      <w:bCs/>
      <w:color w:val="4F81BD"/>
      <w:sz w:val="18"/>
      <w:szCs w:val="18"/>
    </w:rPr>
  </w:style>
  <w:style w:type="paragraph" w:styleId="aa">
    <w:name w:val="List Bullet"/>
    <w:aliases w:val="Маркированный список Знак Знак,Маркированный Знак Знак"/>
    <w:basedOn w:val="a2"/>
    <w:link w:val="ab"/>
    <w:autoRedefine/>
    <w:unhideWhenUsed/>
    <w:qFormat/>
    <w:rsid w:val="006C475E"/>
    <w:pPr>
      <w:suppressAutoHyphens/>
      <w:autoSpaceDE w:val="0"/>
      <w:autoSpaceDN w:val="0"/>
      <w:adjustRightInd w:val="0"/>
      <w:spacing w:after="0" w:line="360" w:lineRule="auto"/>
      <w:ind w:firstLine="851"/>
      <w:jc w:val="both"/>
    </w:pPr>
    <w:rPr>
      <w:rFonts w:eastAsiaTheme="minorHAnsi"/>
      <w:kern w:val="0"/>
    </w:rPr>
  </w:style>
  <w:style w:type="character" w:customStyle="1" w:styleId="ab">
    <w:name w:val="Маркированный список Знак"/>
    <w:aliases w:val="Маркированный список Знак Знак Знак,Маркированный Знак Знак Знак"/>
    <w:link w:val="aa"/>
    <w:locked/>
    <w:rsid w:val="006C475E"/>
    <w:rPr>
      <w:rFonts w:ascii="Times New Roman" w:eastAsiaTheme="minorHAnsi" w:hAnsi="Times New Roman" w:cs="Times New Roman"/>
      <w:sz w:val="24"/>
      <w:szCs w:val="24"/>
    </w:rPr>
  </w:style>
  <w:style w:type="paragraph" w:styleId="ac">
    <w:name w:val="Title"/>
    <w:aliases w:val="Знак6 Знак"/>
    <w:basedOn w:val="a2"/>
    <w:next w:val="a2"/>
    <w:link w:val="ad"/>
    <w:qFormat/>
    <w:rsid w:val="00274677"/>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ad">
    <w:name w:val="Название Знак"/>
    <w:aliases w:val="Знак6 Знак Знак"/>
    <w:basedOn w:val="a3"/>
    <w:link w:val="ac"/>
    <w:rsid w:val="00274677"/>
    <w:rPr>
      <w:rFonts w:ascii="Cambria" w:eastAsia="Times New Roman" w:hAnsi="Cambria"/>
      <w:b/>
      <w:bCs/>
      <w:kern w:val="28"/>
      <w:sz w:val="32"/>
      <w:szCs w:val="32"/>
    </w:rPr>
  </w:style>
  <w:style w:type="paragraph" w:styleId="ae">
    <w:name w:val="Body Text"/>
    <w:aliases w:val="Основной текст Знак Знак Знак Знак,Знак Знак Знак,Таблица TEXT,Body single,bt,Body Text Char, Знак Знак Знак"/>
    <w:basedOn w:val="a2"/>
    <w:link w:val="af"/>
    <w:uiPriority w:val="99"/>
    <w:unhideWhenUsed/>
    <w:qFormat/>
    <w:rsid w:val="00274677"/>
    <w:pPr>
      <w:widowControl w:val="0"/>
      <w:snapToGrid w:val="0"/>
      <w:spacing w:after="0" w:line="240" w:lineRule="auto"/>
      <w:jc w:val="center"/>
    </w:pPr>
    <w:rPr>
      <w:rFonts w:eastAsia="Times New Roman"/>
      <w:b/>
      <w:snapToGrid w:val="0"/>
      <w:kern w:val="0"/>
      <w:sz w:val="28"/>
      <w:szCs w:val="22"/>
    </w:rPr>
  </w:style>
  <w:style w:type="character" w:customStyle="1" w:styleId="af">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w:basedOn w:val="a3"/>
    <w:link w:val="ae"/>
    <w:uiPriority w:val="99"/>
    <w:rsid w:val="00274677"/>
    <w:rPr>
      <w:rFonts w:ascii="Times New Roman" w:eastAsia="Times New Roman" w:hAnsi="Times New Roman" w:cs="Times New Roman"/>
      <w:b/>
      <w:snapToGrid w:val="0"/>
      <w:sz w:val="28"/>
    </w:rPr>
  </w:style>
  <w:style w:type="paragraph" w:styleId="af0">
    <w:name w:val="Subtitle"/>
    <w:basedOn w:val="a2"/>
    <w:next w:val="a2"/>
    <w:link w:val="af1"/>
    <w:qFormat/>
    <w:rsid w:val="00274677"/>
    <w:pPr>
      <w:numPr>
        <w:ilvl w:val="1"/>
      </w:numPr>
    </w:pPr>
    <w:rPr>
      <w:rFonts w:eastAsia="Times New Roman"/>
      <w:b/>
      <w:bCs/>
      <w:kern w:val="0"/>
    </w:rPr>
  </w:style>
  <w:style w:type="character" w:customStyle="1" w:styleId="af1">
    <w:name w:val="Подзаголовок Знак"/>
    <w:basedOn w:val="a3"/>
    <w:link w:val="af0"/>
    <w:rsid w:val="00274677"/>
    <w:rPr>
      <w:rFonts w:ascii="Times New Roman" w:eastAsia="Times New Roman" w:hAnsi="Times New Roman" w:cs="Times New Roman"/>
      <w:b/>
      <w:bCs/>
      <w:sz w:val="24"/>
      <w:szCs w:val="24"/>
    </w:rPr>
  </w:style>
  <w:style w:type="character" w:styleId="af2">
    <w:name w:val="Emphasis"/>
    <w:basedOn w:val="a3"/>
    <w:qFormat/>
    <w:rsid w:val="00274677"/>
    <w:rPr>
      <w:i/>
      <w:iCs/>
    </w:rPr>
  </w:style>
  <w:style w:type="paragraph" w:styleId="af3">
    <w:name w:val="Normal (Web)"/>
    <w:aliases w:val="Обычный (Web),Знак Знак22,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2"/>
    <w:link w:val="12"/>
    <w:autoRedefine/>
    <w:uiPriority w:val="99"/>
    <w:unhideWhenUsed/>
    <w:qFormat/>
    <w:rsid w:val="002B5469"/>
    <w:pPr>
      <w:keepNext/>
      <w:shd w:val="clear" w:color="auto" w:fill="FFFFFF"/>
      <w:suppressAutoHyphens/>
      <w:spacing w:after="0" w:line="360" w:lineRule="auto"/>
      <w:contextualSpacing/>
      <w:jc w:val="center"/>
    </w:pPr>
    <w:rPr>
      <w:b/>
      <w:lang w:eastAsia="ru-RU"/>
    </w:rPr>
  </w:style>
  <w:style w:type="paragraph" w:styleId="af4">
    <w:name w:val="List Paragraph"/>
    <w:basedOn w:val="a2"/>
    <w:uiPriority w:val="34"/>
    <w:qFormat/>
    <w:rsid w:val="00274677"/>
    <w:pPr>
      <w:ind w:left="720"/>
      <w:contextualSpacing/>
    </w:pPr>
  </w:style>
  <w:style w:type="paragraph" w:customStyle="1" w:styleId="2TimesNewRoman1212">
    <w:name w:val="Стиль Заголовок 2 + Times New Roman 12 пт После:  12 пт кернинг ..."/>
    <w:basedOn w:val="2"/>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uiPriority w:val="99"/>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2"/>
    <w:link w:val="BodyTextIndent"/>
    <w:qFormat/>
    <w:rsid w:val="00274677"/>
    <w:pPr>
      <w:spacing w:after="120" w:line="240" w:lineRule="auto"/>
      <w:ind w:firstLine="709"/>
      <w:jc w:val="both"/>
    </w:pPr>
    <w:rPr>
      <w:rFonts w:eastAsia="Times New Roman"/>
      <w:kern w:val="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3"/>
    <w:link w:val="14"/>
    <w:locked/>
    <w:rsid w:val="00274677"/>
    <w:rPr>
      <w:rFonts w:ascii="Times New Roman" w:eastAsia="Times New Roman" w:hAnsi="Times New Roman" w:cs="Times New Roman"/>
      <w:sz w:val="24"/>
      <w:szCs w:val="24"/>
    </w:rPr>
  </w:style>
  <w:style w:type="paragraph" w:customStyle="1" w:styleId="Style5">
    <w:name w:val="Style5"/>
    <w:basedOn w:val="a2"/>
    <w:qFormat/>
    <w:rsid w:val="00274677"/>
    <w:pPr>
      <w:widowControl w:val="0"/>
      <w:autoSpaceDE w:val="0"/>
      <w:autoSpaceDN w:val="0"/>
      <w:adjustRightInd w:val="0"/>
      <w:spacing w:after="0" w:line="156" w:lineRule="exact"/>
    </w:pPr>
    <w:rPr>
      <w:rFonts w:ascii="Century Schoolbook" w:eastAsia="Times New Roman" w:hAnsi="Century Schoolbook"/>
      <w:kern w:val="0"/>
      <w:lang w:eastAsia="ru-RU"/>
    </w:rPr>
  </w:style>
  <w:style w:type="paragraph" w:customStyle="1" w:styleId="32">
    <w:name w:val="Основной текст с отступом 32"/>
    <w:basedOn w:val="a2"/>
    <w:qFormat/>
    <w:rsid w:val="00274677"/>
    <w:pPr>
      <w:suppressAutoHyphens/>
      <w:spacing w:after="120" w:line="240" w:lineRule="auto"/>
      <w:ind w:left="283"/>
    </w:pPr>
    <w:rPr>
      <w:rFonts w:eastAsia="Times New Roman"/>
      <w:kern w:val="0"/>
      <w:sz w:val="16"/>
      <w:szCs w:val="16"/>
      <w:lang w:eastAsia="ar-SA"/>
    </w:rPr>
  </w:style>
  <w:style w:type="paragraph" w:customStyle="1" w:styleId="ConsPlusNormal">
    <w:name w:val="ConsPlu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2"/>
    <w:link w:val="ListParagraphChar1"/>
    <w:qFormat/>
    <w:rsid w:val="00274677"/>
    <w:pPr>
      <w:ind w:left="720"/>
    </w:pPr>
    <w:rPr>
      <w:rFonts w:eastAsia="Times New Roman"/>
    </w:rPr>
  </w:style>
  <w:style w:type="paragraph" w:customStyle="1" w:styleId="ConsPlusTitle">
    <w:name w:val="ConsPlusTitle"/>
    <w:uiPriority w:val="99"/>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2"/>
    <w:qFormat/>
    <w:rsid w:val="00274677"/>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
    <w:name w:val="Основной текст с отступом 31"/>
    <w:basedOn w:val="a2"/>
    <w:qFormat/>
    <w:rsid w:val="00274677"/>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2"/>
    <w:qFormat/>
    <w:rsid w:val="00274677"/>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2"/>
    <w:qFormat/>
    <w:rsid w:val="00274677"/>
    <w:pPr>
      <w:spacing w:before="100" w:beforeAutospacing="1" w:after="100" w:afterAutospacing="1" w:line="240" w:lineRule="auto"/>
    </w:pPr>
    <w:rPr>
      <w:rFonts w:eastAsia="Times New Roman"/>
      <w:kern w:val="0"/>
      <w:lang w:eastAsia="ru-RU"/>
    </w:rPr>
  </w:style>
  <w:style w:type="paragraph" w:customStyle="1" w:styleId="af5">
    <w:name w:val="А_текст"/>
    <w:link w:val="af6"/>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6">
    <w:name w:val="А_текст Знак"/>
    <w:basedOn w:val="a3"/>
    <w:link w:val="af5"/>
    <w:locked/>
    <w:rsid w:val="00274677"/>
    <w:rPr>
      <w:rFonts w:ascii="Times New Roman" w:eastAsia="Times New Roman" w:hAnsi="Times New Roman" w:cs="Times New Roman"/>
      <w:sz w:val="24"/>
      <w:szCs w:val="24"/>
    </w:rPr>
  </w:style>
  <w:style w:type="paragraph" w:customStyle="1" w:styleId="21">
    <w:name w:val="Основной текст с отступом 21"/>
    <w:basedOn w:val="a2"/>
    <w:qFormat/>
    <w:rsid w:val="00274677"/>
    <w:pPr>
      <w:suppressAutoHyphens/>
      <w:spacing w:after="120" w:line="480" w:lineRule="auto"/>
      <w:ind w:left="283"/>
    </w:pPr>
    <w:rPr>
      <w:rFonts w:eastAsia="Times New Roman"/>
      <w:kern w:val="0"/>
      <w:lang w:eastAsia="ar-SA"/>
    </w:rPr>
  </w:style>
  <w:style w:type="paragraph" w:customStyle="1" w:styleId="af7">
    <w:name w:val="БДО Основной текст"/>
    <w:basedOn w:val="ae"/>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8"/>
    <w:link w:val="43"/>
    <w:qFormat/>
    <w:rsid w:val="00274677"/>
    <w:pPr>
      <w:spacing w:after="0" w:line="240" w:lineRule="auto"/>
      <w:ind w:left="0" w:firstLine="708"/>
      <w:jc w:val="both"/>
    </w:pPr>
    <w:rPr>
      <w:rFonts w:eastAsia="Times New Roman"/>
      <w:kern w:val="0"/>
    </w:rPr>
  </w:style>
  <w:style w:type="paragraph" w:styleId="af8">
    <w:name w:val="Body Text Indent"/>
    <w:basedOn w:val="a2"/>
    <w:link w:val="af9"/>
    <w:uiPriority w:val="99"/>
    <w:unhideWhenUsed/>
    <w:rsid w:val="00274677"/>
    <w:pPr>
      <w:spacing w:after="120"/>
      <w:ind w:left="283"/>
    </w:pPr>
  </w:style>
  <w:style w:type="character" w:customStyle="1" w:styleId="af9">
    <w:name w:val="Основной текст с отступом Знак"/>
    <w:basedOn w:val="a3"/>
    <w:link w:val="af8"/>
    <w:uiPriority w:val="99"/>
    <w:rsid w:val="00274677"/>
    <w:rPr>
      <w:rFonts w:ascii="Times New Roman" w:eastAsia="Calibri" w:hAnsi="Times New Roman"/>
      <w:kern w:val="2"/>
      <w:sz w:val="24"/>
      <w:szCs w:val="24"/>
    </w:rPr>
  </w:style>
  <w:style w:type="character" w:customStyle="1" w:styleId="43">
    <w:name w:val="Стиль4 Знак Знак"/>
    <w:basedOn w:val="a3"/>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2"/>
    <w:qFormat/>
    <w:rsid w:val="00274677"/>
    <w:pPr>
      <w:spacing w:after="0" w:line="240" w:lineRule="auto"/>
      <w:jc w:val="center"/>
    </w:pPr>
    <w:rPr>
      <w:kern w:val="0"/>
      <w:sz w:val="20"/>
      <w:szCs w:val="20"/>
    </w:rPr>
  </w:style>
  <w:style w:type="paragraph" w:customStyle="1" w:styleId="afa">
    <w:name w:val="Основной"/>
    <w:basedOn w:val="a2"/>
    <w:link w:val="afb"/>
    <w:qFormat/>
    <w:rsid w:val="00274677"/>
    <w:pPr>
      <w:spacing w:after="0" w:line="360" w:lineRule="auto"/>
      <w:ind w:firstLine="720"/>
      <w:jc w:val="both"/>
    </w:pPr>
    <w:rPr>
      <w:rFonts w:eastAsia="Times New Roman"/>
      <w:kern w:val="0"/>
      <w:sz w:val="28"/>
      <w:szCs w:val="28"/>
    </w:rPr>
  </w:style>
  <w:style w:type="character" w:customStyle="1" w:styleId="afb">
    <w:name w:val="Основной Знак"/>
    <w:link w:val="afa"/>
    <w:locked/>
    <w:rsid w:val="00274677"/>
    <w:rPr>
      <w:rFonts w:ascii="Times New Roman" w:eastAsia="Times New Roman" w:hAnsi="Times New Roman" w:cs="Times New Roman"/>
      <w:sz w:val="28"/>
      <w:szCs w:val="28"/>
    </w:rPr>
  </w:style>
  <w:style w:type="paragraph" w:customStyle="1" w:styleId="font5">
    <w:name w:val="font5"/>
    <w:basedOn w:val="a2"/>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2"/>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2"/>
    <w:qFormat/>
    <w:rsid w:val="00274677"/>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2"/>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2"/>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2"/>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2"/>
    <w:qFormat/>
    <w:rsid w:val="00274677"/>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2"/>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83">
    <w:name w:val="xl83"/>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5">
    <w:name w:val="xl85"/>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6">
    <w:name w:val="xl86"/>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7">
    <w:name w:val="xl87"/>
    <w:basedOn w:val="a2"/>
    <w:qFormat/>
    <w:rsid w:val="00274677"/>
    <w:pPr>
      <w:pBdr>
        <w:top w:val="single" w:sz="4" w:space="0" w:color="auto"/>
        <w:left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8">
    <w:name w:val="xl88"/>
    <w:basedOn w:val="a2"/>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9">
    <w:name w:val="xl89"/>
    <w:basedOn w:val="a2"/>
    <w:qFormat/>
    <w:rsid w:val="0027467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90">
    <w:name w:val="xl90"/>
    <w:basedOn w:val="a2"/>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1">
    <w:name w:val="xl91"/>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kern w:val="0"/>
      <w:sz w:val="20"/>
      <w:szCs w:val="20"/>
      <w:lang w:eastAsia="ru-RU"/>
    </w:rPr>
  </w:style>
  <w:style w:type="paragraph" w:customStyle="1" w:styleId="xl92">
    <w:name w:val="xl92"/>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93">
    <w:name w:val="xl93"/>
    <w:basedOn w:val="a2"/>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94">
    <w:name w:val="xl94"/>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95">
    <w:name w:val="xl95"/>
    <w:basedOn w:val="a2"/>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6">
    <w:name w:val="xl96"/>
    <w:basedOn w:val="a2"/>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7">
    <w:name w:val="xl97"/>
    <w:basedOn w:val="a2"/>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8">
    <w:name w:val="xl98"/>
    <w:basedOn w:val="a2"/>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9">
    <w:name w:val="xl99"/>
    <w:basedOn w:val="a2"/>
    <w:qFormat/>
    <w:rsid w:val="00274677"/>
    <w:pPr>
      <w:pBdr>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0">
    <w:name w:val="xl100"/>
    <w:basedOn w:val="a2"/>
    <w:qFormat/>
    <w:rsid w:val="00274677"/>
    <w:pPr>
      <w:pBdr>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1">
    <w:name w:val="xl101"/>
    <w:basedOn w:val="a2"/>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2">
    <w:name w:val="xl102"/>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103">
    <w:name w:val="xl103"/>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style4">
    <w:name w:val="style4"/>
    <w:basedOn w:val="a2"/>
    <w:qFormat/>
    <w:rsid w:val="00274677"/>
    <w:pPr>
      <w:spacing w:before="100" w:beforeAutospacing="1" w:after="100" w:afterAutospacing="1" w:line="240" w:lineRule="auto"/>
    </w:pPr>
    <w:rPr>
      <w:rFonts w:eastAsia="Times New Roman"/>
      <w:kern w:val="0"/>
      <w:lang w:eastAsia="ru-RU"/>
    </w:rPr>
  </w:style>
  <w:style w:type="paragraph" w:customStyle="1" w:styleId="33">
    <w:name w:val="Основной текст3"/>
    <w:basedOn w:val="a2"/>
    <w:link w:val="afc"/>
    <w:qFormat/>
    <w:rsid w:val="00274677"/>
    <w:pPr>
      <w:widowControl w:val="0"/>
      <w:shd w:val="clear" w:color="auto" w:fill="FFFFFF"/>
      <w:spacing w:after="0" w:line="263" w:lineRule="exact"/>
      <w:jc w:val="center"/>
    </w:pPr>
    <w:rPr>
      <w:rFonts w:eastAsia="Times New Roman"/>
      <w:spacing w:val="4"/>
      <w:kern w:val="0"/>
      <w:sz w:val="22"/>
      <w:szCs w:val="22"/>
    </w:rPr>
  </w:style>
  <w:style w:type="character" w:customStyle="1" w:styleId="afc">
    <w:name w:val="Основной текст_"/>
    <w:basedOn w:val="a3"/>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2"/>
    <w:link w:val="35"/>
    <w:qFormat/>
    <w:rsid w:val="00274677"/>
    <w:pPr>
      <w:widowControl w:val="0"/>
      <w:shd w:val="clear" w:color="auto" w:fill="FFFFFF"/>
      <w:spacing w:before="600" w:after="0" w:line="403" w:lineRule="exact"/>
      <w:jc w:val="both"/>
    </w:pPr>
    <w:rPr>
      <w:rFonts w:eastAsia="Times New Roman"/>
      <w:b/>
      <w:bCs/>
      <w:spacing w:val="1"/>
      <w:kern w:val="0"/>
      <w:sz w:val="22"/>
      <w:szCs w:val="22"/>
    </w:rPr>
  </w:style>
  <w:style w:type="character" w:customStyle="1" w:styleId="35">
    <w:name w:val="Основной текст (3)_"/>
    <w:basedOn w:val="a3"/>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2"/>
    <w:link w:val="52"/>
    <w:qFormat/>
    <w:rsid w:val="00274677"/>
    <w:pPr>
      <w:widowControl w:val="0"/>
      <w:shd w:val="clear" w:color="auto" w:fill="FFFFFF"/>
      <w:spacing w:after="0" w:line="0" w:lineRule="atLeast"/>
    </w:pPr>
    <w:rPr>
      <w:rFonts w:eastAsia="Times New Roman"/>
      <w:b/>
      <w:bCs/>
      <w:spacing w:val="-4"/>
      <w:kern w:val="0"/>
      <w:sz w:val="25"/>
      <w:szCs w:val="25"/>
    </w:rPr>
  </w:style>
  <w:style w:type="character" w:customStyle="1" w:styleId="52">
    <w:name w:val="Основной текст (5)_"/>
    <w:basedOn w:val="a3"/>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2"/>
    <w:link w:val="17"/>
    <w:qFormat/>
    <w:rsid w:val="00274677"/>
    <w:pPr>
      <w:widowControl w:val="0"/>
      <w:shd w:val="clear" w:color="auto" w:fill="FFFFFF"/>
      <w:spacing w:after="0" w:line="0" w:lineRule="atLeast"/>
      <w:outlineLvl w:val="0"/>
    </w:pPr>
    <w:rPr>
      <w:rFonts w:ascii="Tahoma" w:eastAsia="Tahoma" w:hAnsi="Tahoma" w:cs="Tahoma"/>
      <w:b/>
      <w:bCs/>
      <w:spacing w:val="52"/>
      <w:kern w:val="0"/>
      <w:sz w:val="28"/>
      <w:szCs w:val="28"/>
    </w:rPr>
  </w:style>
  <w:style w:type="character" w:customStyle="1" w:styleId="17">
    <w:name w:val="Заголовок №1_"/>
    <w:basedOn w:val="a3"/>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2"/>
    <w:link w:val="62"/>
    <w:qFormat/>
    <w:rsid w:val="00274677"/>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2">
    <w:name w:val="Основной текст (6)_"/>
    <w:basedOn w:val="a3"/>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2"/>
    <w:link w:val="45"/>
    <w:qFormat/>
    <w:rsid w:val="00274677"/>
    <w:pPr>
      <w:widowControl w:val="0"/>
      <w:shd w:val="clear" w:color="auto" w:fill="FFFFFF"/>
      <w:spacing w:after="0" w:line="263" w:lineRule="exact"/>
      <w:jc w:val="both"/>
      <w:outlineLvl w:val="3"/>
    </w:pPr>
    <w:rPr>
      <w:rFonts w:eastAsia="Times New Roman"/>
      <w:spacing w:val="9"/>
      <w:kern w:val="0"/>
      <w:sz w:val="22"/>
      <w:szCs w:val="22"/>
    </w:rPr>
  </w:style>
  <w:style w:type="character" w:customStyle="1" w:styleId="45">
    <w:name w:val="Заголовок №4_"/>
    <w:basedOn w:val="a3"/>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2"/>
    <w:qFormat/>
    <w:rsid w:val="00274677"/>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2"/>
    <w:qFormat/>
    <w:rsid w:val="00274677"/>
    <w:pPr>
      <w:spacing w:after="160" w:line="240" w:lineRule="exact"/>
    </w:pPr>
    <w:rPr>
      <w:rFonts w:ascii="Verdana" w:eastAsia="Times New Roman" w:hAnsi="Verdana" w:cs="Verdana"/>
      <w:kern w:val="0"/>
      <w:sz w:val="20"/>
      <w:szCs w:val="20"/>
      <w:lang w:val="en-US"/>
    </w:rPr>
  </w:style>
  <w:style w:type="paragraph" w:customStyle="1" w:styleId="font12">
    <w:name w:val="font12"/>
    <w:basedOn w:val="a2"/>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CC"/>
      <w:kern w:val="0"/>
      <w:sz w:val="20"/>
      <w:szCs w:val="20"/>
      <w:lang w:eastAsia="ru-RU"/>
    </w:rPr>
  </w:style>
  <w:style w:type="paragraph" w:customStyle="1" w:styleId="xl105">
    <w:name w:val="xl105"/>
    <w:basedOn w:val="a2"/>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6">
    <w:name w:val="xl106"/>
    <w:basedOn w:val="a2"/>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107">
    <w:name w:val="xl107"/>
    <w:basedOn w:val="a2"/>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08">
    <w:name w:val="xl108"/>
    <w:basedOn w:val="a2"/>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eastAsia="Times New Roman"/>
      <w:kern w:val="0"/>
      <w:sz w:val="20"/>
      <w:szCs w:val="20"/>
      <w:lang w:eastAsia="ru-RU"/>
    </w:rPr>
  </w:style>
  <w:style w:type="paragraph" w:customStyle="1" w:styleId="xl109">
    <w:name w:val="xl109"/>
    <w:basedOn w:val="a2"/>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0">
    <w:name w:val="xl110"/>
    <w:basedOn w:val="a2"/>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1">
    <w:name w:val="xl111"/>
    <w:basedOn w:val="a2"/>
    <w:qFormat/>
    <w:rsid w:val="00274677"/>
    <w:pP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2">
    <w:name w:val="xl112"/>
    <w:basedOn w:val="a2"/>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13">
    <w:name w:val="xl113"/>
    <w:basedOn w:val="a2"/>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4">
    <w:name w:val="xl114"/>
    <w:basedOn w:val="a2"/>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5">
    <w:name w:val="xl115"/>
    <w:basedOn w:val="a2"/>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6">
    <w:name w:val="xl116"/>
    <w:basedOn w:val="a2"/>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117">
    <w:name w:val="xl117"/>
    <w:basedOn w:val="a2"/>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8">
    <w:name w:val="xl118"/>
    <w:basedOn w:val="a2"/>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9">
    <w:name w:val="xl119"/>
    <w:basedOn w:val="a2"/>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0">
    <w:name w:val="xl120"/>
    <w:basedOn w:val="a2"/>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1">
    <w:name w:val="xl121"/>
    <w:basedOn w:val="a2"/>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2">
    <w:name w:val="xl122"/>
    <w:basedOn w:val="a2"/>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3">
    <w:name w:val="xl123"/>
    <w:basedOn w:val="a2"/>
    <w:qFormat/>
    <w:rsid w:val="00274677"/>
    <w:pPr>
      <w:pBdr>
        <w:top w:val="single" w:sz="4" w:space="0" w:color="auto"/>
        <w:lef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4">
    <w:name w:val="xl124"/>
    <w:basedOn w:val="a2"/>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5">
    <w:name w:val="xl125"/>
    <w:basedOn w:val="a2"/>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afd">
    <w:name w:val="Знак"/>
    <w:basedOn w:val="a2"/>
    <w:qFormat/>
    <w:rsid w:val="00274677"/>
    <w:pPr>
      <w:spacing w:before="100" w:beforeAutospacing="1" w:after="100" w:afterAutospacing="1" w:line="240" w:lineRule="auto"/>
      <w:ind w:firstLine="851"/>
      <w:jc w:val="both"/>
    </w:pPr>
    <w:rPr>
      <w:rFonts w:ascii="Tahoma" w:eastAsia="Times New Roman" w:hAnsi="Tahoma"/>
      <w:bCs/>
      <w:kern w:val="0"/>
      <w:sz w:val="20"/>
      <w:szCs w:val="20"/>
      <w:lang w:val="en-US"/>
    </w:rPr>
  </w:style>
  <w:style w:type="paragraph" w:customStyle="1" w:styleId="afe">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f">
    <w:name w:val="Абзац"/>
    <w:basedOn w:val="a2"/>
    <w:qFormat/>
    <w:rsid w:val="00274677"/>
    <w:pPr>
      <w:suppressAutoHyphens/>
      <w:spacing w:after="0" w:line="360" w:lineRule="auto"/>
      <w:ind w:firstLine="720"/>
      <w:jc w:val="both"/>
    </w:pPr>
    <w:rPr>
      <w:rFonts w:eastAsia="Times New Roman"/>
      <w:kern w:val="0"/>
      <w:sz w:val="26"/>
      <w:szCs w:val="20"/>
      <w:lang w:eastAsia="ar-SA"/>
    </w:rPr>
  </w:style>
  <w:style w:type="paragraph" w:customStyle="1" w:styleId="22">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2"/>
    <w:qFormat/>
    <w:rsid w:val="00274677"/>
    <w:pPr>
      <w:spacing w:before="100" w:beforeAutospacing="1" w:after="100" w:afterAutospacing="1" w:line="240" w:lineRule="auto"/>
    </w:pPr>
    <w:rPr>
      <w:rFonts w:eastAsia="Times New Roman"/>
      <w:kern w:val="0"/>
      <w:lang w:eastAsia="ru-RU"/>
    </w:rPr>
  </w:style>
  <w:style w:type="paragraph" w:customStyle="1" w:styleId="210">
    <w:name w:val="Основной текст 21"/>
    <w:basedOn w:val="a2"/>
    <w:qFormat/>
    <w:rsid w:val="00274677"/>
    <w:pPr>
      <w:widowControl w:val="0"/>
      <w:suppressAutoHyphens/>
      <w:spacing w:after="0" w:line="240" w:lineRule="auto"/>
    </w:pPr>
    <w:rPr>
      <w:rFonts w:ascii="Arial" w:eastAsia="Lucida Sans Unicode" w:hAnsi="Arial"/>
      <w:b/>
      <w:bCs/>
      <w:sz w:val="28"/>
      <w:lang w:eastAsia="ar-SA"/>
    </w:rPr>
  </w:style>
  <w:style w:type="paragraph" w:customStyle="1" w:styleId="46">
    <w:name w:val="Красная строка4"/>
    <w:basedOn w:val="ae"/>
    <w:qFormat/>
    <w:rsid w:val="00274677"/>
    <w:pPr>
      <w:widowControl/>
      <w:suppressAutoHyphens/>
      <w:snapToGrid/>
      <w:spacing w:after="120"/>
      <w:ind w:firstLine="210"/>
      <w:jc w:val="left"/>
    </w:pPr>
    <w:rPr>
      <w:b w:val="0"/>
      <w:sz w:val="24"/>
      <w:szCs w:val="24"/>
      <w:lang w:eastAsia="ar-SA"/>
    </w:rPr>
  </w:style>
  <w:style w:type="character" w:styleId="aff0">
    <w:name w:val="Hyperlink"/>
    <w:basedOn w:val="a3"/>
    <w:uiPriority w:val="99"/>
    <w:unhideWhenUsed/>
    <w:rsid w:val="00D924A2"/>
    <w:rPr>
      <w:color w:val="0000FF"/>
      <w:u w:val="single"/>
    </w:rPr>
  </w:style>
  <w:style w:type="character" w:customStyle="1" w:styleId="110">
    <w:name w:val="Заголовок 1 Знак1"/>
    <w:aliases w:val="Т3 Знак1"/>
    <w:basedOn w:val="a3"/>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3"/>
    <w:link w:val="HTML"/>
    <w:uiPriority w:val="99"/>
    <w:locked/>
    <w:rsid w:val="00D924A2"/>
    <w:rPr>
      <w:rFonts w:ascii="Courier New" w:eastAsia="Times New Roman" w:hAnsi="Courier New" w:cs="Courier New"/>
      <w:sz w:val="20"/>
      <w:szCs w:val="20"/>
      <w:lang w:eastAsia="ru-RU"/>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3"/>
    <w:rsid w:val="00D924A2"/>
    <w:rPr>
      <w:rFonts w:ascii="Consolas" w:hAnsi="Consolas" w:cs="Times New Roman"/>
      <w:kern w:val="2"/>
      <w:sz w:val="20"/>
      <w:szCs w:val="20"/>
    </w:rPr>
  </w:style>
  <w:style w:type="character" w:customStyle="1" w:styleId="aff1">
    <w:name w:val="Текст примечания Знак"/>
    <w:basedOn w:val="a3"/>
    <w:link w:val="aff2"/>
    <w:uiPriority w:val="99"/>
    <w:locked/>
    <w:rsid w:val="00D924A2"/>
    <w:rPr>
      <w:kern w:val="2"/>
    </w:rPr>
  </w:style>
  <w:style w:type="paragraph" w:styleId="aff2">
    <w:name w:val="annotation text"/>
    <w:basedOn w:val="a2"/>
    <w:link w:val="aff1"/>
    <w:uiPriority w:val="99"/>
    <w:unhideWhenUsed/>
    <w:rsid w:val="00D924A2"/>
    <w:pPr>
      <w:spacing w:line="240" w:lineRule="auto"/>
    </w:pPr>
    <w:rPr>
      <w:rFonts w:asciiTheme="minorHAnsi" w:hAnsiTheme="minorHAnsi" w:cstheme="minorBidi"/>
      <w:sz w:val="22"/>
      <w:szCs w:val="22"/>
    </w:rPr>
  </w:style>
  <w:style w:type="character" w:customStyle="1" w:styleId="aff3">
    <w:name w:val="Верхний колонтитул Знак"/>
    <w:basedOn w:val="a3"/>
    <w:link w:val="aff4"/>
    <w:locked/>
    <w:rsid w:val="00D924A2"/>
    <w:rPr>
      <w:kern w:val="2"/>
      <w:sz w:val="24"/>
      <w:szCs w:val="24"/>
    </w:rPr>
  </w:style>
  <w:style w:type="paragraph" w:styleId="aff4">
    <w:name w:val="header"/>
    <w:basedOn w:val="a2"/>
    <w:link w:val="aff3"/>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5">
    <w:name w:val="Нижний колонтитул Знак"/>
    <w:basedOn w:val="a3"/>
    <w:link w:val="aff6"/>
    <w:uiPriority w:val="99"/>
    <w:locked/>
    <w:rsid w:val="00D924A2"/>
    <w:rPr>
      <w:kern w:val="2"/>
      <w:sz w:val="24"/>
      <w:szCs w:val="24"/>
    </w:rPr>
  </w:style>
  <w:style w:type="paragraph" w:styleId="aff6">
    <w:name w:val="footer"/>
    <w:basedOn w:val="a2"/>
    <w:link w:val="aff5"/>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7">
    <w:name w:val="Красная строка Знак"/>
    <w:basedOn w:val="af"/>
    <w:link w:val="aff8"/>
    <w:locked/>
    <w:rsid w:val="00D924A2"/>
    <w:rPr>
      <w:rFonts w:ascii="Times New Roman" w:eastAsia="Times New Roman" w:hAnsi="Times New Roman" w:cs="Times New Roman"/>
      <w:b/>
      <w:snapToGrid w:val="0"/>
      <w:sz w:val="28"/>
    </w:rPr>
  </w:style>
  <w:style w:type="paragraph" w:styleId="aff8">
    <w:name w:val="Body Text First Indent"/>
    <w:basedOn w:val="ae"/>
    <w:link w:val="aff7"/>
    <w:unhideWhenUsed/>
    <w:rsid w:val="00D924A2"/>
    <w:pPr>
      <w:widowControl/>
      <w:snapToGrid/>
      <w:spacing w:after="200" w:line="276" w:lineRule="auto"/>
      <w:ind w:firstLine="360"/>
      <w:jc w:val="left"/>
    </w:pPr>
  </w:style>
  <w:style w:type="character" w:customStyle="1" w:styleId="23">
    <w:name w:val="Основной текст 2 Знак"/>
    <w:basedOn w:val="a3"/>
    <w:link w:val="24"/>
    <w:locked/>
    <w:rsid w:val="00D924A2"/>
    <w:rPr>
      <w:rFonts w:ascii="Times New Roman" w:eastAsia="Times New Roman" w:hAnsi="Times New Roman" w:cs="Times New Roman"/>
    </w:rPr>
  </w:style>
  <w:style w:type="paragraph" w:styleId="24">
    <w:name w:val="Body Text 2"/>
    <w:basedOn w:val="a2"/>
    <w:link w:val="23"/>
    <w:unhideWhenUsed/>
    <w:rsid w:val="00D924A2"/>
    <w:pPr>
      <w:spacing w:after="120" w:line="480" w:lineRule="auto"/>
    </w:pPr>
    <w:rPr>
      <w:rFonts w:eastAsia="Times New Roman"/>
      <w:kern w:val="0"/>
      <w:sz w:val="22"/>
      <w:szCs w:val="22"/>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3"/>
    <w:link w:val="26"/>
    <w:locked/>
    <w:rsid w:val="00D924A2"/>
    <w:rPr>
      <w:rFonts w:ascii="Times New Roman" w:eastAsia="Times New Roman" w:hAnsi="Times New Roman" w:cs="Times New Roman"/>
      <w:sz w:val="24"/>
      <w:szCs w:val="24"/>
    </w:rPr>
  </w:style>
  <w:style w:type="paragraph" w:styleId="26">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2"/>
    <w:link w:val="25"/>
    <w:unhideWhenUsed/>
    <w:rsid w:val="00D924A2"/>
    <w:pPr>
      <w:spacing w:after="120" w:line="480" w:lineRule="auto"/>
      <w:ind w:left="283"/>
    </w:pPr>
    <w:rPr>
      <w:rFonts w:eastAsia="Times New Roman"/>
      <w:kern w:val="0"/>
    </w:rPr>
  </w:style>
  <w:style w:type="character" w:customStyle="1" w:styleId="36">
    <w:name w:val="Основной текст с отступом 3 Знак"/>
    <w:basedOn w:val="a3"/>
    <w:link w:val="37"/>
    <w:locked/>
    <w:rsid w:val="00D924A2"/>
    <w:rPr>
      <w:kern w:val="2"/>
      <w:sz w:val="16"/>
      <w:szCs w:val="16"/>
    </w:rPr>
  </w:style>
  <w:style w:type="paragraph" w:styleId="37">
    <w:name w:val="Body Text Indent 3"/>
    <w:basedOn w:val="a2"/>
    <w:link w:val="36"/>
    <w:unhideWhenUsed/>
    <w:rsid w:val="00D924A2"/>
    <w:pPr>
      <w:spacing w:after="120"/>
      <w:ind w:left="283"/>
    </w:pPr>
    <w:rPr>
      <w:rFonts w:asciiTheme="minorHAnsi" w:hAnsiTheme="minorHAnsi" w:cstheme="minorBidi"/>
      <w:sz w:val="16"/>
      <w:szCs w:val="16"/>
    </w:rPr>
  </w:style>
  <w:style w:type="character" w:customStyle="1" w:styleId="aff9">
    <w:name w:val="Схема документа Знак"/>
    <w:basedOn w:val="a3"/>
    <w:link w:val="affa"/>
    <w:locked/>
    <w:rsid w:val="00D924A2"/>
    <w:rPr>
      <w:rFonts w:ascii="Tahoma" w:hAnsi="Tahoma" w:cs="Tahoma"/>
      <w:kern w:val="2"/>
      <w:sz w:val="16"/>
      <w:szCs w:val="16"/>
    </w:rPr>
  </w:style>
  <w:style w:type="paragraph" w:styleId="affa">
    <w:name w:val="Document Map"/>
    <w:basedOn w:val="a2"/>
    <w:link w:val="aff9"/>
    <w:unhideWhenUsed/>
    <w:rsid w:val="00D924A2"/>
    <w:pPr>
      <w:spacing w:after="0" w:line="240" w:lineRule="auto"/>
    </w:pPr>
    <w:rPr>
      <w:rFonts w:ascii="Tahoma" w:hAnsi="Tahoma" w:cs="Tahoma"/>
      <w:sz w:val="16"/>
      <w:szCs w:val="16"/>
    </w:rPr>
  </w:style>
  <w:style w:type="character" w:customStyle="1" w:styleId="affb">
    <w:name w:val="Текст Знак"/>
    <w:basedOn w:val="a3"/>
    <w:link w:val="affc"/>
    <w:locked/>
    <w:rsid w:val="00D924A2"/>
    <w:rPr>
      <w:rFonts w:ascii="Courier New" w:eastAsia="Times New Roman" w:hAnsi="Courier New" w:cs="Courier New"/>
    </w:rPr>
  </w:style>
  <w:style w:type="paragraph" w:styleId="affc">
    <w:name w:val="Plain Text"/>
    <w:basedOn w:val="a2"/>
    <w:link w:val="affb"/>
    <w:unhideWhenUsed/>
    <w:rsid w:val="00D924A2"/>
    <w:pPr>
      <w:spacing w:after="0" w:line="240" w:lineRule="auto"/>
    </w:pPr>
    <w:rPr>
      <w:rFonts w:ascii="Courier New" w:eastAsia="Times New Roman" w:hAnsi="Courier New" w:cs="Courier New"/>
      <w:kern w:val="0"/>
      <w:sz w:val="22"/>
      <w:szCs w:val="22"/>
    </w:rPr>
  </w:style>
  <w:style w:type="character" w:customStyle="1" w:styleId="18">
    <w:name w:val="Текст примечания Знак1"/>
    <w:basedOn w:val="a3"/>
    <w:uiPriority w:val="99"/>
    <w:semiHidden/>
    <w:rsid w:val="00D924A2"/>
    <w:rPr>
      <w:rFonts w:ascii="Times New Roman" w:hAnsi="Times New Roman" w:cs="Times New Roman"/>
      <w:kern w:val="2"/>
      <w:sz w:val="20"/>
      <w:szCs w:val="20"/>
    </w:rPr>
  </w:style>
  <w:style w:type="character" w:customStyle="1" w:styleId="affd">
    <w:name w:val="Тема примечания Знак"/>
    <w:basedOn w:val="aff1"/>
    <w:link w:val="affe"/>
    <w:uiPriority w:val="99"/>
    <w:locked/>
    <w:rsid w:val="00D924A2"/>
    <w:rPr>
      <w:b/>
      <w:bCs/>
      <w:kern w:val="2"/>
    </w:rPr>
  </w:style>
  <w:style w:type="paragraph" w:styleId="affe">
    <w:name w:val="annotation subject"/>
    <w:basedOn w:val="aff2"/>
    <w:next w:val="aff2"/>
    <w:link w:val="affd"/>
    <w:uiPriority w:val="99"/>
    <w:unhideWhenUsed/>
    <w:rsid w:val="00D924A2"/>
    <w:rPr>
      <w:b/>
      <w:bCs/>
    </w:rPr>
  </w:style>
  <w:style w:type="character" w:customStyle="1" w:styleId="19">
    <w:name w:val="Текст выноски Знак1"/>
    <w:basedOn w:val="a3"/>
    <w:link w:val="afff"/>
    <w:uiPriority w:val="99"/>
    <w:semiHidden/>
    <w:locked/>
    <w:rsid w:val="00D924A2"/>
    <w:rPr>
      <w:rFonts w:ascii="Tahoma" w:hAnsi="Tahoma" w:cs="Tahoma"/>
      <w:kern w:val="2"/>
      <w:sz w:val="16"/>
      <w:szCs w:val="16"/>
    </w:rPr>
  </w:style>
  <w:style w:type="paragraph" w:styleId="afff">
    <w:name w:val="Balloon Text"/>
    <w:basedOn w:val="a2"/>
    <w:link w:val="19"/>
    <w:unhideWhenUsed/>
    <w:rsid w:val="00D924A2"/>
    <w:pPr>
      <w:spacing w:after="0" w:line="240" w:lineRule="auto"/>
    </w:pPr>
    <w:rPr>
      <w:rFonts w:ascii="Tahoma" w:hAnsi="Tahoma" w:cs="Tahoma"/>
      <w:sz w:val="16"/>
      <w:szCs w:val="16"/>
    </w:rPr>
  </w:style>
  <w:style w:type="character" w:styleId="afff0">
    <w:name w:val="footnote reference"/>
    <w:basedOn w:val="a3"/>
    <w:unhideWhenUsed/>
    <w:rsid w:val="00D924A2"/>
    <w:rPr>
      <w:vertAlign w:val="superscript"/>
    </w:rPr>
  </w:style>
  <w:style w:type="character" w:styleId="afff1">
    <w:name w:val="annotation reference"/>
    <w:basedOn w:val="a3"/>
    <w:uiPriority w:val="99"/>
    <w:unhideWhenUsed/>
    <w:rsid w:val="00D924A2"/>
    <w:rPr>
      <w:sz w:val="16"/>
      <w:szCs w:val="16"/>
    </w:rPr>
  </w:style>
  <w:style w:type="character" w:customStyle="1" w:styleId="1a">
    <w:name w:val="Схема документа Знак1"/>
    <w:basedOn w:val="a3"/>
    <w:uiPriority w:val="99"/>
    <w:semiHidden/>
    <w:rsid w:val="00D924A2"/>
    <w:rPr>
      <w:rFonts w:ascii="Tahoma" w:hAnsi="Tahoma" w:cs="Tahoma"/>
      <w:kern w:val="2"/>
      <w:sz w:val="16"/>
      <w:szCs w:val="16"/>
    </w:rPr>
  </w:style>
  <w:style w:type="character" w:customStyle="1" w:styleId="1b">
    <w:name w:val="Верхний колонтитул Знак1"/>
    <w:basedOn w:val="a3"/>
    <w:semiHidden/>
    <w:rsid w:val="00D924A2"/>
    <w:rPr>
      <w:rFonts w:ascii="Times New Roman" w:hAnsi="Times New Roman" w:cs="Times New Roman"/>
      <w:kern w:val="2"/>
      <w:sz w:val="24"/>
      <w:szCs w:val="24"/>
    </w:rPr>
  </w:style>
  <w:style w:type="character" w:customStyle="1" w:styleId="1c">
    <w:name w:val="Нижний колонтитул Знак1"/>
    <w:basedOn w:val="a3"/>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2">
    <w:name w:val="Текст выноски Знак"/>
    <w:basedOn w:val="a3"/>
    <w:rsid w:val="00D924A2"/>
    <w:rPr>
      <w:rFonts w:ascii="Tahoma" w:hAnsi="Tahoma" w:cs="Tahoma"/>
      <w:kern w:val="2"/>
      <w:sz w:val="16"/>
      <w:szCs w:val="16"/>
    </w:rPr>
  </w:style>
  <w:style w:type="character" w:customStyle="1" w:styleId="apple-converted-space">
    <w:name w:val="apple-converted-space"/>
    <w:basedOn w:val="a3"/>
    <w:rsid w:val="00D924A2"/>
  </w:style>
  <w:style w:type="character" w:customStyle="1" w:styleId="FontStyle25">
    <w:name w:val="Font Style25"/>
    <w:basedOn w:val="a3"/>
    <w:rsid w:val="00D924A2"/>
    <w:rPr>
      <w:rFonts w:ascii="Sylfaen" w:hAnsi="Sylfaen" w:cs="Sylfaen" w:hint="default"/>
      <w:sz w:val="24"/>
      <w:szCs w:val="24"/>
    </w:rPr>
  </w:style>
  <w:style w:type="character" w:customStyle="1" w:styleId="1e">
    <w:name w:val="Подзаголовок Знак1"/>
    <w:basedOn w:val="a3"/>
    <w:rsid w:val="00D924A2"/>
    <w:rPr>
      <w:rFonts w:asciiTheme="majorHAnsi" w:eastAsiaTheme="majorEastAsia" w:hAnsiTheme="majorHAnsi" w:cstheme="majorBidi"/>
      <w:i/>
      <w:iCs/>
      <w:color w:val="4F81BD" w:themeColor="accent1"/>
      <w:spacing w:val="15"/>
      <w:kern w:val="2"/>
      <w:sz w:val="24"/>
      <w:szCs w:val="24"/>
    </w:rPr>
  </w:style>
  <w:style w:type="character" w:customStyle="1" w:styleId="211">
    <w:name w:val="Основной текст с отступом 2 Знак1"/>
    <w:basedOn w:val="a3"/>
    <w:semiHidden/>
    <w:rsid w:val="00D924A2"/>
    <w:rPr>
      <w:rFonts w:ascii="Times New Roman" w:hAnsi="Times New Roman" w:cs="Times New Roman"/>
      <w:kern w:val="2"/>
      <w:sz w:val="24"/>
      <w:szCs w:val="24"/>
    </w:rPr>
  </w:style>
  <w:style w:type="character" w:customStyle="1" w:styleId="310">
    <w:name w:val="Основной текст с отступом 3 Знак1"/>
    <w:basedOn w:val="a3"/>
    <w:semiHidden/>
    <w:rsid w:val="00D924A2"/>
    <w:rPr>
      <w:rFonts w:ascii="Times New Roman" w:hAnsi="Times New Roman" w:cs="Times New Roman"/>
      <w:kern w:val="2"/>
      <w:sz w:val="16"/>
      <w:szCs w:val="16"/>
    </w:rPr>
  </w:style>
  <w:style w:type="character" w:customStyle="1" w:styleId="WW-1">
    <w:name w:val="WW- Знак1"/>
    <w:basedOn w:val="a3"/>
    <w:rsid w:val="00D924A2"/>
    <w:rPr>
      <w:sz w:val="24"/>
      <w:szCs w:val="24"/>
    </w:rPr>
  </w:style>
  <w:style w:type="character" w:customStyle="1" w:styleId="spelle">
    <w:name w:val="spelle"/>
    <w:basedOn w:val="a3"/>
    <w:rsid w:val="00D924A2"/>
  </w:style>
  <w:style w:type="character" w:customStyle="1" w:styleId="mw-headline">
    <w:name w:val="mw-headline"/>
    <w:basedOn w:val="a3"/>
    <w:rsid w:val="00D924A2"/>
  </w:style>
  <w:style w:type="character" w:customStyle="1" w:styleId="mw-editsection">
    <w:name w:val="mw-editsection"/>
    <w:basedOn w:val="a3"/>
    <w:rsid w:val="00D924A2"/>
  </w:style>
  <w:style w:type="character" w:customStyle="1" w:styleId="fontstyle76">
    <w:name w:val="fontstyle76"/>
    <w:basedOn w:val="a3"/>
    <w:rsid w:val="00D924A2"/>
  </w:style>
  <w:style w:type="character" w:customStyle="1" w:styleId="telefon1">
    <w:name w:val="telefon1"/>
    <w:basedOn w:val="a3"/>
    <w:rsid w:val="00D924A2"/>
    <w:rPr>
      <w:color w:val="000000"/>
      <w:sz w:val="26"/>
      <w:szCs w:val="26"/>
    </w:rPr>
  </w:style>
  <w:style w:type="character" w:customStyle="1" w:styleId="1f">
    <w:name w:val="Текст Знак1"/>
    <w:basedOn w:val="a3"/>
    <w:uiPriority w:val="99"/>
    <w:rsid w:val="00D924A2"/>
    <w:rPr>
      <w:rFonts w:ascii="Consolas" w:hAnsi="Consolas" w:cs="Times New Roman"/>
      <w:kern w:val="2"/>
      <w:sz w:val="21"/>
      <w:szCs w:val="21"/>
    </w:rPr>
  </w:style>
  <w:style w:type="character" w:customStyle="1" w:styleId="212">
    <w:name w:val="Основной текст 2 Знак1"/>
    <w:basedOn w:val="a3"/>
    <w:uiPriority w:val="99"/>
    <w:rsid w:val="00D924A2"/>
    <w:rPr>
      <w:rFonts w:ascii="Times New Roman" w:hAnsi="Times New Roman" w:cs="Times New Roman"/>
      <w:kern w:val="2"/>
      <w:sz w:val="24"/>
      <w:szCs w:val="24"/>
    </w:rPr>
  </w:style>
  <w:style w:type="character" w:customStyle="1" w:styleId="1f0">
    <w:name w:val="Красная строка Знак1"/>
    <w:basedOn w:val="af"/>
    <w:uiPriority w:val="99"/>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3"/>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3"/>
    <w:rsid w:val="00D924A2"/>
  </w:style>
  <w:style w:type="character" w:customStyle="1" w:styleId="b-timetabletime">
    <w:name w:val="b-timetable__time"/>
    <w:basedOn w:val="a3"/>
    <w:rsid w:val="00D924A2"/>
  </w:style>
  <w:style w:type="character" w:customStyle="1" w:styleId="27">
    <w:name w:val="Основной текст2"/>
    <w:basedOn w:val="afc"/>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3"/>
    <w:rsid w:val="00D924A2"/>
  </w:style>
  <w:style w:type="character" w:customStyle="1" w:styleId="mw-editsection-divider">
    <w:name w:val="mw-editsection-divider"/>
    <w:basedOn w:val="a3"/>
    <w:rsid w:val="00D924A2"/>
  </w:style>
  <w:style w:type="character" w:customStyle="1" w:styleId="company-bold">
    <w:name w:val="company-bold"/>
    <w:basedOn w:val="a3"/>
    <w:rsid w:val="00D924A2"/>
  </w:style>
  <w:style w:type="character" w:customStyle="1" w:styleId="small-arrow">
    <w:name w:val="small-arrow"/>
    <w:basedOn w:val="a3"/>
    <w:rsid w:val="00D924A2"/>
  </w:style>
  <w:style w:type="character" w:customStyle="1" w:styleId="FontStyle49">
    <w:name w:val="Font Style49"/>
    <w:basedOn w:val="a3"/>
    <w:rsid w:val="00D924A2"/>
    <w:rPr>
      <w:rFonts w:ascii="Times New Roman" w:hAnsi="Times New Roman" w:cs="Times New Roman" w:hint="default"/>
      <w:b/>
      <w:bCs/>
      <w:sz w:val="12"/>
      <w:szCs w:val="12"/>
    </w:rPr>
  </w:style>
  <w:style w:type="table" w:customStyle="1" w:styleId="47">
    <w:name w:val="Сетка таблицы4"/>
    <w:basedOn w:val="a4"/>
    <w:uiPriority w:val="59"/>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4"/>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4"/>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2"/>
    <w:next w:val="a2"/>
    <w:autoRedefine/>
    <w:uiPriority w:val="39"/>
    <w:rsid w:val="000F53B7"/>
    <w:pPr>
      <w:tabs>
        <w:tab w:val="right" w:leader="dot" w:pos="9345"/>
      </w:tabs>
      <w:spacing w:after="0" w:line="240" w:lineRule="auto"/>
      <w:ind w:left="709" w:hanging="469"/>
    </w:pPr>
    <w:rPr>
      <w:rFonts w:eastAsia="Times New Roman"/>
      <w:lang w:eastAsia="ru-RU"/>
    </w:rPr>
  </w:style>
  <w:style w:type="paragraph" w:styleId="1f2">
    <w:name w:val="toc 1"/>
    <w:basedOn w:val="a2"/>
    <w:next w:val="a2"/>
    <w:autoRedefine/>
    <w:uiPriority w:val="39"/>
    <w:unhideWhenUsed/>
    <w:rsid w:val="00CB403B"/>
    <w:pPr>
      <w:spacing w:after="100"/>
    </w:pPr>
  </w:style>
  <w:style w:type="paragraph" w:styleId="38">
    <w:name w:val="toc 3"/>
    <w:basedOn w:val="a2"/>
    <w:next w:val="a2"/>
    <w:autoRedefine/>
    <w:uiPriority w:val="39"/>
    <w:unhideWhenUsed/>
    <w:rsid w:val="00CB403B"/>
    <w:pPr>
      <w:spacing w:after="100"/>
      <w:ind w:left="480"/>
    </w:pPr>
  </w:style>
  <w:style w:type="paragraph" w:customStyle="1" w:styleId="311">
    <w:name w:val="Основной текст 31"/>
    <w:basedOn w:val="a2"/>
    <w:rsid w:val="007D44D1"/>
    <w:pPr>
      <w:suppressAutoHyphens/>
      <w:spacing w:after="0" w:line="240" w:lineRule="auto"/>
      <w:jc w:val="both"/>
    </w:pPr>
    <w:rPr>
      <w:rFonts w:ascii="Arial" w:eastAsia="Times New Roman" w:hAnsi="Arial" w:cs="Arial"/>
      <w:bCs/>
      <w:kern w:val="0"/>
      <w:sz w:val="26"/>
      <w:szCs w:val="28"/>
      <w:lang w:eastAsia="ar-SA"/>
    </w:rPr>
  </w:style>
  <w:style w:type="paragraph" w:customStyle="1" w:styleId="220">
    <w:name w:val="Основной текст 22"/>
    <w:basedOn w:val="a2"/>
    <w:rsid w:val="00D72AB7"/>
    <w:pPr>
      <w:suppressAutoHyphens/>
      <w:spacing w:after="0" w:line="240" w:lineRule="auto"/>
    </w:pPr>
    <w:rPr>
      <w:rFonts w:eastAsia="Times New Roman"/>
      <w:b/>
      <w:bCs/>
      <w:kern w:val="0"/>
      <w:sz w:val="28"/>
      <w:lang w:eastAsia="ar-SA"/>
    </w:rPr>
  </w:style>
  <w:style w:type="character" w:customStyle="1" w:styleId="nobr">
    <w:name w:val="nobr"/>
    <w:basedOn w:val="a3"/>
    <w:rsid w:val="002D0606"/>
  </w:style>
  <w:style w:type="character" w:customStyle="1" w:styleId="plainlinks">
    <w:name w:val="plainlinks"/>
    <w:basedOn w:val="a3"/>
    <w:rsid w:val="005C29E7"/>
  </w:style>
  <w:style w:type="character" w:customStyle="1" w:styleId="latitude">
    <w:name w:val="latitude"/>
    <w:basedOn w:val="a3"/>
    <w:rsid w:val="005C29E7"/>
  </w:style>
  <w:style w:type="character" w:customStyle="1" w:styleId="longitude">
    <w:name w:val="longitude"/>
    <w:basedOn w:val="a3"/>
    <w:rsid w:val="005C29E7"/>
  </w:style>
  <w:style w:type="paragraph" w:styleId="72">
    <w:name w:val="toc 7"/>
    <w:basedOn w:val="a2"/>
    <w:next w:val="a2"/>
    <w:autoRedefine/>
    <w:uiPriority w:val="39"/>
    <w:unhideWhenUsed/>
    <w:rsid w:val="006D611B"/>
    <w:pPr>
      <w:spacing w:after="100"/>
      <w:ind w:left="1440"/>
    </w:pPr>
  </w:style>
  <w:style w:type="character" w:customStyle="1" w:styleId="WW8Num39z4">
    <w:name w:val="WW8Num39z4"/>
    <w:rsid w:val="007A6059"/>
    <w:rPr>
      <w:rFonts w:ascii="Courier New" w:hAnsi="Courier New"/>
    </w:rPr>
  </w:style>
  <w:style w:type="paragraph" w:customStyle="1" w:styleId="230">
    <w:name w:val="Основной текст с отступом 23"/>
    <w:basedOn w:val="a2"/>
    <w:rsid w:val="009A7AE9"/>
    <w:pPr>
      <w:suppressAutoHyphens/>
      <w:spacing w:after="120" w:line="480" w:lineRule="auto"/>
      <w:ind w:left="283"/>
    </w:pPr>
    <w:rPr>
      <w:rFonts w:eastAsia="Times New Roman"/>
      <w:kern w:val="0"/>
      <w:lang w:eastAsia="ar-SA"/>
    </w:rPr>
  </w:style>
  <w:style w:type="paragraph" w:customStyle="1" w:styleId="231">
    <w:name w:val="Основной текст 23"/>
    <w:basedOn w:val="a2"/>
    <w:rsid w:val="00D117AA"/>
    <w:pPr>
      <w:suppressAutoHyphens/>
      <w:spacing w:after="0" w:line="240" w:lineRule="auto"/>
    </w:pPr>
    <w:rPr>
      <w:rFonts w:eastAsia="Times New Roman"/>
      <w:b/>
      <w:bCs/>
      <w:kern w:val="0"/>
      <w:sz w:val="28"/>
      <w:lang w:eastAsia="ar-SA"/>
    </w:rPr>
  </w:style>
  <w:style w:type="paragraph" w:customStyle="1" w:styleId="S">
    <w:name w:val="S_Обычный"/>
    <w:basedOn w:val="a2"/>
    <w:link w:val="S0"/>
    <w:rsid w:val="004352AE"/>
    <w:pPr>
      <w:spacing w:after="0" w:line="360" w:lineRule="auto"/>
      <w:ind w:firstLine="709"/>
      <w:jc w:val="both"/>
    </w:pPr>
    <w:rPr>
      <w:rFonts w:eastAsia="Times New Roman"/>
      <w:kern w:val="0"/>
      <w:lang w:eastAsia="ru-RU"/>
    </w:rPr>
  </w:style>
  <w:style w:type="character" w:customStyle="1" w:styleId="S0">
    <w:name w:val="S_Обычный Знак"/>
    <w:basedOn w:val="a3"/>
    <w:link w:val="S"/>
    <w:rsid w:val="004352AE"/>
    <w:rPr>
      <w:rFonts w:ascii="Times New Roman" w:eastAsia="Times New Roman" w:hAnsi="Times New Roman" w:cs="Times New Roman"/>
      <w:sz w:val="24"/>
      <w:szCs w:val="24"/>
      <w:lang w:eastAsia="ru-RU"/>
    </w:rPr>
  </w:style>
  <w:style w:type="paragraph" w:styleId="afff3">
    <w:name w:val="No Spacing"/>
    <w:link w:val="afff4"/>
    <w:uiPriority w:val="1"/>
    <w:qFormat/>
    <w:rsid w:val="00F50D9A"/>
    <w:pPr>
      <w:spacing w:after="0" w:line="240" w:lineRule="auto"/>
    </w:pPr>
    <w:rPr>
      <w:rFonts w:ascii="Calibri" w:eastAsia="Times New Roman" w:hAnsi="Calibri" w:cs="Times New Roman"/>
    </w:rPr>
  </w:style>
  <w:style w:type="character" w:customStyle="1" w:styleId="afff4">
    <w:name w:val="Без интервала Знак"/>
    <w:basedOn w:val="a3"/>
    <w:link w:val="afff3"/>
    <w:uiPriority w:val="1"/>
    <w:rsid w:val="00F50D9A"/>
    <w:rPr>
      <w:rFonts w:ascii="Calibri" w:eastAsia="Times New Roman" w:hAnsi="Calibri" w:cs="Times New Roman"/>
    </w:rPr>
  </w:style>
  <w:style w:type="paragraph" w:customStyle="1" w:styleId="afff5">
    <w:name w:val="Îáû÷íûé"/>
    <w:rsid w:val="00A61CFA"/>
    <w:pPr>
      <w:spacing w:after="0" w:line="240" w:lineRule="auto"/>
    </w:pPr>
    <w:rPr>
      <w:rFonts w:ascii="Times New Roman" w:eastAsia="Times New Roman" w:hAnsi="Times New Roman" w:cs="Times New Roman"/>
      <w:sz w:val="20"/>
      <w:szCs w:val="20"/>
      <w:lang w:eastAsia="ru-RU"/>
    </w:rPr>
  </w:style>
  <w:style w:type="paragraph" w:customStyle="1" w:styleId="S4">
    <w:name w:val="S_Обычный Знак Знак"/>
    <w:basedOn w:val="a2"/>
    <w:link w:val="S5"/>
    <w:locked/>
    <w:rsid w:val="00A61CFA"/>
    <w:pPr>
      <w:spacing w:after="0" w:line="360" w:lineRule="auto"/>
      <w:ind w:firstLine="709"/>
      <w:jc w:val="both"/>
    </w:pPr>
    <w:rPr>
      <w:rFonts w:eastAsia="Times New Roman"/>
      <w:kern w:val="0"/>
      <w:lang w:eastAsia="ru-RU"/>
    </w:rPr>
  </w:style>
  <w:style w:type="character" w:customStyle="1" w:styleId="S5">
    <w:name w:val="S_Обычный Знак Знак Знак"/>
    <w:basedOn w:val="a3"/>
    <w:link w:val="S4"/>
    <w:rsid w:val="00A61CFA"/>
    <w:rPr>
      <w:rFonts w:ascii="Times New Roman" w:eastAsia="Times New Roman" w:hAnsi="Times New Roman" w:cs="Times New Roman"/>
      <w:sz w:val="24"/>
      <w:szCs w:val="24"/>
      <w:lang w:eastAsia="ru-RU"/>
    </w:rPr>
  </w:style>
  <w:style w:type="paragraph" w:customStyle="1" w:styleId="81">
    <w:name w:val="Стиль8"/>
    <w:basedOn w:val="a2"/>
    <w:qFormat/>
    <w:rsid w:val="00A61CFA"/>
    <w:pPr>
      <w:spacing w:after="0" w:line="360" w:lineRule="auto"/>
      <w:ind w:firstLine="567"/>
      <w:jc w:val="both"/>
    </w:pPr>
    <w:rPr>
      <w:rFonts w:ascii="Calibri" w:eastAsia="Times New Roman" w:hAnsi="Calibri"/>
      <w:kern w:val="0"/>
      <w:lang w:eastAsia="ru-RU"/>
    </w:rPr>
  </w:style>
  <w:style w:type="numbering" w:customStyle="1" w:styleId="11111122">
    <w:name w:val="1 / 1.1 / 1.1.122"/>
    <w:basedOn w:val="a5"/>
    <w:next w:val="111111"/>
    <w:semiHidden/>
    <w:rsid w:val="00E75C5F"/>
  </w:style>
  <w:style w:type="numbering" w:styleId="111111">
    <w:name w:val="Outline List 2"/>
    <w:basedOn w:val="a5"/>
    <w:uiPriority w:val="99"/>
    <w:semiHidden/>
    <w:unhideWhenUsed/>
    <w:rsid w:val="00E75C5F"/>
    <w:pPr>
      <w:numPr>
        <w:numId w:val="3"/>
      </w:numPr>
    </w:pPr>
  </w:style>
  <w:style w:type="table" w:styleId="afff6">
    <w:name w:val="Table Grid"/>
    <w:basedOn w:val="a4"/>
    <w:uiPriority w:val="59"/>
    <w:rsid w:val="00BA55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aliases w:val="Знак16 Знак,H6 Знак"/>
    <w:basedOn w:val="a3"/>
    <w:link w:val="6"/>
    <w:rsid w:val="00EB6B5E"/>
    <w:rPr>
      <w:rFonts w:ascii="Arial" w:eastAsia="PMingLiU" w:hAnsi="Arial" w:cs="Times New Roman"/>
      <w:i/>
      <w:iCs/>
      <w:sz w:val="28"/>
      <w:szCs w:val="28"/>
    </w:rPr>
  </w:style>
  <w:style w:type="character" w:customStyle="1" w:styleId="80">
    <w:name w:val="Заголовок 8 Знак"/>
    <w:aliases w:val="Знак14 Знак"/>
    <w:basedOn w:val="a3"/>
    <w:link w:val="8"/>
    <w:rsid w:val="00EB6B5E"/>
    <w:rPr>
      <w:rFonts w:ascii="Calibri" w:eastAsia="Times New Roman" w:hAnsi="Calibri" w:cs="Calibri"/>
      <w:i/>
      <w:color w:val="000000"/>
      <w:sz w:val="24"/>
      <w:szCs w:val="24"/>
    </w:rPr>
  </w:style>
  <w:style w:type="character" w:customStyle="1" w:styleId="90">
    <w:name w:val="Заголовок 9 Знак"/>
    <w:aliases w:val="Знак13 Знак"/>
    <w:basedOn w:val="a3"/>
    <w:link w:val="9"/>
    <w:rsid w:val="00EB6B5E"/>
    <w:rPr>
      <w:rFonts w:ascii="Arial" w:eastAsia="PMingLiU" w:hAnsi="Arial" w:cs="Times New Roman"/>
      <w:i/>
      <w:iCs/>
      <w:sz w:val="28"/>
      <w:szCs w:val="28"/>
    </w:rPr>
  </w:style>
  <w:style w:type="paragraph" w:styleId="48">
    <w:name w:val="toc 4"/>
    <w:basedOn w:val="a2"/>
    <w:next w:val="a2"/>
    <w:autoRedefine/>
    <w:uiPriority w:val="39"/>
    <w:rsid w:val="00EB6B5E"/>
    <w:pPr>
      <w:spacing w:after="0"/>
      <w:ind w:left="480"/>
    </w:pPr>
    <w:rPr>
      <w:rFonts w:asciiTheme="minorHAnsi" w:eastAsia="Times New Roman" w:hAnsiTheme="minorHAnsi"/>
      <w:sz w:val="20"/>
      <w:szCs w:val="20"/>
    </w:rPr>
  </w:style>
  <w:style w:type="paragraph" w:styleId="53">
    <w:name w:val="toc 5"/>
    <w:basedOn w:val="a2"/>
    <w:next w:val="a2"/>
    <w:autoRedefine/>
    <w:uiPriority w:val="39"/>
    <w:rsid w:val="00EB6B5E"/>
    <w:pPr>
      <w:spacing w:after="0"/>
      <w:ind w:left="720"/>
    </w:pPr>
    <w:rPr>
      <w:rFonts w:asciiTheme="minorHAnsi" w:eastAsia="Times New Roman" w:hAnsiTheme="minorHAnsi"/>
      <w:sz w:val="20"/>
      <w:szCs w:val="20"/>
    </w:rPr>
  </w:style>
  <w:style w:type="paragraph" w:styleId="64">
    <w:name w:val="toc 6"/>
    <w:basedOn w:val="a2"/>
    <w:next w:val="a2"/>
    <w:autoRedefine/>
    <w:uiPriority w:val="39"/>
    <w:rsid w:val="00EB6B5E"/>
    <w:pPr>
      <w:spacing w:after="0"/>
      <w:ind w:left="960"/>
    </w:pPr>
    <w:rPr>
      <w:rFonts w:asciiTheme="minorHAnsi" w:eastAsia="Times New Roman" w:hAnsiTheme="minorHAnsi"/>
      <w:sz w:val="20"/>
      <w:szCs w:val="20"/>
    </w:rPr>
  </w:style>
  <w:style w:type="paragraph" w:styleId="82">
    <w:name w:val="toc 8"/>
    <w:basedOn w:val="a2"/>
    <w:next w:val="a2"/>
    <w:autoRedefine/>
    <w:uiPriority w:val="39"/>
    <w:rsid w:val="00EB6B5E"/>
    <w:pPr>
      <w:spacing w:after="0"/>
      <w:ind w:left="1440"/>
    </w:pPr>
    <w:rPr>
      <w:rFonts w:asciiTheme="minorHAnsi" w:eastAsia="Times New Roman" w:hAnsiTheme="minorHAnsi"/>
      <w:sz w:val="20"/>
      <w:szCs w:val="20"/>
    </w:rPr>
  </w:style>
  <w:style w:type="paragraph" w:styleId="91">
    <w:name w:val="toc 9"/>
    <w:basedOn w:val="a2"/>
    <w:next w:val="a2"/>
    <w:autoRedefine/>
    <w:uiPriority w:val="39"/>
    <w:rsid w:val="00EB6B5E"/>
    <w:pPr>
      <w:spacing w:after="0"/>
      <w:ind w:left="1680"/>
    </w:pPr>
    <w:rPr>
      <w:rFonts w:asciiTheme="minorHAnsi" w:eastAsia="Times New Roman" w:hAnsiTheme="minorHAnsi"/>
      <w:sz w:val="20"/>
      <w:szCs w:val="20"/>
    </w:rPr>
  </w:style>
  <w:style w:type="character" w:styleId="afff7">
    <w:name w:val="page number"/>
    <w:basedOn w:val="a3"/>
    <w:rsid w:val="00EB6B5E"/>
    <w:rPr>
      <w:rFonts w:cs="Times New Roman"/>
    </w:rPr>
  </w:style>
  <w:style w:type="paragraph" w:styleId="afff8">
    <w:name w:val="endnote text"/>
    <w:basedOn w:val="a2"/>
    <w:link w:val="afff9"/>
    <w:uiPriority w:val="99"/>
    <w:semiHidden/>
    <w:rsid w:val="00EB6B5E"/>
    <w:pPr>
      <w:spacing w:after="0" w:line="240" w:lineRule="auto"/>
    </w:pPr>
    <w:rPr>
      <w:kern w:val="0"/>
      <w:sz w:val="20"/>
      <w:szCs w:val="20"/>
      <w:lang w:eastAsia="ru-RU"/>
    </w:rPr>
  </w:style>
  <w:style w:type="character" w:customStyle="1" w:styleId="afff9">
    <w:name w:val="Текст концевой сноски Знак"/>
    <w:basedOn w:val="a3"/>
    <w:link w:val="afff8"/>
    <w:uiPriority w:val="99"/>
    <w:semiHidden/>
    <w:rsid w:val="00EB6B5E"/>
    <w:rPr>
      <w:rFonts w:ascii="Times New Roman" w:hAnsi="Times New Roman" w:cs="Times New Roman"/>
      <w:sz w:val="20"/>
      <w:szCs w:val="20"/>
      <w:lang w:eastAsia="ru-RU"/>
    </w:rPr>
  </w:style>
  <w:style w:type="paragraph" w:customStyle="1" w:styleId="1f3">
    <w:name w:val="Заголовок оглавления1"/>
    <w:basedOn w:val="10"/>
    <w:next w:val="a2"/>
    <w:rsid w:val="00EB6B5E"/>
    <w:pPr>
      <w:keepLines/>
      <w:spacing w:before="480" w:after="0" w:line="276" w:lineRule="auto"/>
      <w:outlineLvl w:val="9"/>
    </w:pPr>
    <w:rPr>
      <w:rFonts w:ascii="Cambria" w:eastAsia="Calibri" w:hAnsi="Cambria" w:cs="Times New Roman"/>
      <w:color w:val="365F91"/>
      <w:kern w:val="0"/>
      <w:sz w:val="28"/>
      <w:szCs w:val="28"/>
      <w:lang w:eastAsia="en-US"/>
    </w:rPr>
  </w:style>
  <w:style w:type="paragraph" w:customStyle="1" w:styleId="1f4">
    <w:name w:val="Знак Знак Знак Знак Знак1 Знак Знак Знак Знак"/>
    <w:basedOn w:val="a2"/>
    <w:rsid w:val="00EB6B5E"/>
    <w:pPr>
      <w:widowControl w:val="0"/>
      <w:adjustRightInd w:val="0"/>
      <w:spacing w:after="160" w:line="240" w:lineRule="exact"/>
      <w:jc w:val="right"/>
    </w:pPr>
    <w:rPr>
      <w:rFonts w:eastAsia="Times New Roman"/>
      <w:kern w:val="0"/>
      <w:sz w:val="20"/>
      <w:szCs w:val="20"/>
      <w:lang w:val="en-GB"/>
    </w:rPr>
  </w:style>
  <w:style w:type="paragraph" w:customStyle="1" w:styleId="111">
    <w:name w:val="Знак Знак Знак Знак Знак1 Знак Знак Знак Знак1"/>
    <w:basedOn w:val="a2"/>
    <w:rsid w:val="00EB6B5E"/>
    <w:pPr>
      <w:widowControl w:val="0"/>
      <w:adjustRightInd w:val="0"/>
      <w:spacing w:after="160" w:line="240" w:lineRule="exact"/>
      <w:jc w:val="right"/>
    </w:pPr>
    <w:rPr>
      <w:rFonts w:eastAsia="Times New Roman"/>
      <w:kern w:val="0"/>
      <w:sz w:val="20"/>
      <w:szCs w:val="20"/>
      <w:lang w:val="en-GB"/>
    </w:rPr>
  </w:style>
  <w:style w:type="paragraph" w:customStyle="1" w:styleId="afffa">
    <w:name w:val="Заголовок статьи"/>
    <w:basedOn w:val="a2"/>
    <w:next w:val="a2"/>
    <w:rsid w:val="00EB6B5E"/>
    <w:pPr>
      <w:widowControl w:val="0"/>
      <w:autoSpaceDE w:val="0"/>
      <w:autoSpaceDN w:val="0"/>
      <w:adjustRightInd w:val="0"/>
      <w:spacing w:after="0" w:line="240" w:lineRule="auto"/>
      <w:ind w:left="1612" w:hanging="892"/>
      <w:jc w:val="both"/>
    </w:pPr>
    <w:rPr>
      <w:rFonts w:ascii="Arial" w:eastAsia="Times New Roman" w:hAnsi="Arial"/>
      <w:kern w:val="0"/>
      <w:sz w:val="20"/>
      <w:szCs w:val="20"/>
      <w:lang w:eastAsia="ru-RU"/>
    </w:rPr>
  </w:style>
  <w:style w:type="paragraph" w:customStyle="1" w:styleId="39">
    <w:name w:val="Абзац списка3"/>
    <w:basedOn w:val="a2"/>
    <w:rsid w:val="00EB6B5E"/>
    <w:pPr>
      <w:ind w:left="720"/>
    </w:pPr>
    <w:rPr>
      <w:rFonts w:eastAsia="Times New Roman"/>
    </w:rPr>
  </w:style>
  <w:style w:type="paragraph" w:customStyle="1" w:styleId="29">
    <w:name w:val="Абзац списка2"/>
    <w:basedOn w:val="a2"/>
    <w:rsid w:val="00EB6B5E"/>
    <w:pPr>
      <w:ind w:left="720"/>
    </w:pPr>
    <w:rPr>
      <w:rFonts w:eastAsia="Times New Roman"/>
    </w:rPr>
  </w:style>
  <w:style w:type="table" w:customStyle="1" w:styleId="1f5">
    <w:name w:val="Сетка таблицы1"/>
    <w:basedOn w:val="a4"/>
    <w:next w:val="afff6"/>
    <w:uiPriority w:val="59"/>
    <w:rsid w:val="00EB6B5E"/>
    <w:pPr>
      <w:spacing w:after="0" w:line="240" w:lineRule="auto"/>
    </w:pPr>
    <w:rPr>
      <w:rFonts w:ascii="Times New Roman" w:eastAsiaTheme="minorHAnsi"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f6">
    <w:name w:val="Нет списка1"/>
    <w:next w:val="a5"/>
    <w:uiPriority w:val="99"/>
    <w:semiHidden/>
    <w:unhideWhenUsed/>
    <w:rsid w:val="00EB6B5E"/>
  </w:style>
  <w:style w:type="table" w:customStyle="1" w:styleId="2a">
    <w:name w:val="Сетка таблицы2"/>
    <w:basedOn w:val="a4"/>
    <w:next w:val="afff6"/>
    <w:uiPriority w:val="59"/>
    <w:rsid w:val="00EB6B5E"/>
    <w:pPr>
      <w:spacing w:after="0" w:line="240" w:lineRule="auto"/>
    </w:pPr>
    <w:rPr>
      <w:rFonts w:ascii="Times New Roman" w:eastAsiaTheme="minorHAnsi"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b">
    <w:name w:val="Strong"/>
    <w:basedOn w:val="a3"/>
    <w:uiPriority w:val="22"/>
    <w:qFormat/>
    <w:rsid w:val="00EB6B5E"/>
    <w:rPr>
      <w:b/>
      <w:bCs/>
    </w:rPr>
  </w:style>
  <w:style w:type="character" w:styleId="afffc">
    <w:name w:val="Placeholder Text"/>
    <w:basedOn w:val="a3"/>
    <w:uiPriority w:val="99"/>
    <w:rsid w:val="00EB6B5E"/>
    <w:rPr>
      <w:color w:val="808080"/>
    </w:rPr>
  </w:style>
  <w:style w:type="table" w:customStyle="1" w:styleId="112">
    <w:name w:val="Сетка таблицы11"/>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FollowedHyperlink"/>
    <w:basedOn w:val="a3"/>
    <w:uiPriority w:val="99"/>
    <w:unhideWhenUsed/>
    <w:rsid w:val="00EB6B5E"/>
    <w:rPr>
      <w:color w:val="800080"/>
      <w:u w:val="single"/>
    </w:rPr>
  </w:style>
  <w:style w:type="paragraph" w:customStyle="1" w:styleId="WW-Web">
    <w:name w:val="WW-Обычный (Web)"/>
    <w:basedOn w:val="a2"/>
    <w:rsid w:val="00EB6B5E"/>
    <w:pPr>
      <w:spacing w:before="280" w:after="280" w:line="240" w:lineRule="auto"/>
    </w:pPr>
    <w:rPr>
      <w:rFonts w:eastAsia="Times New Roman"/>
      <w:kern w:val="0"/>
      <w:lang w:eastAsia="ar-SA"/>
    </w:rPr>
  </w:style>
  <w:style w:type="character" w:customStyle="1" w:styleId="news-src">
    <w:name w:val="news-src"/>
    <w:basedOn w:val="a3"/>
    <w:rsid w:val="00EB6B5E"/>
  </w:style>
  <w:style w:type="paragraph" w:customStyle="1" w:styleId="xl63">
    <w:name w:val="xl63"/>
    <w:basedOn w:val="a2"/>
    <w:rsid w:val="00EB6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kern w:val="0"/>
      <w:lang w:eastAsia="ru-RU"/>
    </w:rPr>
  </w:style>
  <w:style w:type="paragraph" w:customStyle="1" w:styleId="xl64">
    <w:name w:val="xl64"/>
    <w:basedOn w:val="a2"/>
    <w:rsid w:val="00EB6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5">
    <w:name w:val="xl65"/>
    <w:basedOn w:val="a2"/>
    <w:rsid w:val="00EB6B5E"/>
    <w:pPr>
      <w:spacing w:before="100" w:beforeAutospacing="1" w:after="100" w:afterAutospacing="1" w:line="240" w:lineRule="auto"/>
    </w:pPr>
    <w:rPr>
      <w:rFonts w:eastAsia="Times New Roman"/>
      <w:b/>
      <w:bCs/>
      <w:kern w:val="0"/>
      <w:lang w:eastAsia="ru-RU"/>
    </w:rPr>
  </w:style>
  <w:style w:type="paragraph" w:customStyle="1" w:styleId="xl66">
    <w:name w:val="xl66"/>
    <w:basedOn w:val="a2"/>
    <w:rsid w:val="00EB6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7">
    <w:name w:val="xl67"/>
    <w:basedOn w:val="a2"/>
    <w:rsid w:val="00EB6B5E"/>
    <w:pPr>
      <w:spacing w:before="100" w:beforeAutospacing="1" w:after="100" w:afterAutospacing="1" w:line="240" w:lineRule="auto"/>
    </w:pPr>
    <w:rPr>
      <w:rFonts w:eastAsia="Times New Roman"/>
      <w:b/>
      <w:bCs/>
      <w:kern w:val="0"/>
      <w:lang w:eastAsia="ru-RU"/>
    </w:rPr>
  </w:style>
  <w:style w:type="paragraph" w:customStyle="1" w:styleId="xl68">
    <w:name w:val="xl68"/>
    <w:basedOn w:val="a2"/>
    <w:rsid w:val="00EB6B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69">
    <w:name w:val="xl69"/>
    <w:basedOn w:val="a2"/>
    <w:rsid w:val="00EB6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70">
    <w:name w:val="xl70"/>
    <w:basedOn w:val="a2"/>
    <w:rsid w:val="00EB6B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71">
    <w:name w:val="xl71"/>
    <w:basedOn w:val="a2"/>
    <w:rsid w:val="00EB6B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numbering" w:customStyle="1" w:styleId="2b">
    <w:name w:val="Нет списка2"/>
    <w:next w:val="a5"/>
    <w:uiPriority w:val="99"/>
    <w:semiHidden/>
    <w:unhideWhenUsed/>
    <w:rsid w:val="00EB6B5E"/>
  </w:style>
  <w:style w:type="table" w:customStyle="1" w:styleId="3a">
    <w:name w:val="Сетка таблицы3"/>
    <w:basedOn w:val="a4"/>
    <w:next w:val="afff6"/>
    <w:uiPriority w:val="59"/>
    <w:rsid w:val="00EB6B5E"/>
    <w:pPr>
      <w:spacing w:after="0" w:line="240" w:lineRule="auto"/>
    </w:pPr>
    <w:rPr>
      <w:rFonts w:ascii="Times New Roman" w:eastAsiaTheme="minorHAnsi"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EB6B5E"/>
  </w:style>
  <w:style w:type="table" w:customStyle="1" w:styleId="54">
    <w:name w:val="Сетка таблицы5"/>
    <w:basedOn w:val="a4"/>
    <w:next w:val="afff6"/>
    <w:uiPriority w:val="59"/>
    <w:rsid w:val="00EB6B5E"/>
    <w:pPr>
      <w:spacing w:after="0" w:line="240" w:lineRule="auto"/>
    </w:pPr>
    <w:rPr>
      <w:rFonts w:ascii="Times New Roman" w:eastAsiaTheme="minorHAnsi"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5"/>
    <w:uiPriority w:val="99"/>
    <w:semiHidden/>
    <w:unhideWhenUsed/>
    <w:rsid w:val="00EB6B5E"/>
  </w:style>
  <w:style w:type="table" w:customStyle="1" w:styleId="140">
    <w:name w:val="Сетка таблицы14"/>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w:basedOn w:val="a2"/>
    <w:next w:val="ae"/>
    <w:rsid w:val="00EB6B5E"/>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1">
    <w:name w:val="Основной текст с отступом 22"/>
    <w:basedOn w:val="a2"/>
    <w:rsid w:val="00EB6B5E"/>
    <w:pPr>
      <w:suppressAutoHyphens/>
      <w:spacing w:after="0" w:line="240" w:lineRule="auto"/>
      <w:ind w:left="360"/>
      <w:jc w:val="both"/>
    </w:pPr>
    <w:rPr>
      <w:rFonts w:ascii="Arial" w:eastAsia="Times New Roman" w:hAnsi="Arial" w:cs="Arial"/>
      <w:kern w:val="0"/>
      <w:sz w:val="26"/>
      <w:szCs w:val="26"/>
      <w:lang w:eastAsia="ar-SA"/>
    </w:rPr>
  </w:style>
  <w:style w:type="character" w:customStyle="1" w:styleId="b-timetablestations">
    <w:name w:val="b-timetable__stations"/>
    <w:basedOn w:val="a3"/>
    <w:rsid w:val="00EB6B5E"/>
  </w:style>
  <w:style w:type="character" w:customStyle="1" w:styleId="adr">
    <w:name w:val="adr"/>
    <w:basedOn w:val="a3"/>
    <w:rsid w:val="00EB6B5E"/>
  </w:style>
  <w:style w:type="paragraph" w:styleId="affff">
    <w:name w:val="Revision"/>
    <w:hidden/>
    <w:uiPriority w:val="99"/>
    <w:semiHidden/>
    <w:rsid w:val="00EB6B5E"/>
    <w:pPr>
      <w:spacing w:after="0" w:line="240" w:lineRule="auto"/>
    </w:pPr>
    <w:rPr>
      <w:rFonts w:ascii="Times New Roman" w:eastAsia="Times New Roman" w:hAnsi="Times New Roman" w:cs="Times New Roman"/>
      <w:sz w:val="20"/>
      <w:szCs w:val="20"/>
      <w:lang w:eastAsia="ru-RU"/>
    </w:rPr>
  </w:style>
  <w:style w:type="numbering" w:customStyle="1" w:styleId="55">
    <w:name w:val="Нет списка5"/>
    <w:next w:val="a5"/>
    <w:uiPriority w:val="99"/>
    <w:semiHidden/>
    <w:unhideWhenUsed/>
    <w:rsid w:val="00EB6B5E"/>
  </w:style>
  <w:style w:type="table" w:customStyle="1" w:styleId="83">
    <w:name w:val="Сетка таблицы8"/>
    <w:basedOn w:val="a4"/>
    <w:next w:val="afff6"/>
    <w:rsid w:val="00EB6B5E"/>
    <w:pPr>
      <w:spacing w:after="0" w:line="240" w:lineRule="auto"/>
    </w:pPr>
    <w:rPr>
      <w:rFonts w:ascii="Times New Roman" w:eastAsiaTheme="minorHAnsi"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5"/>
    <w:uiPriority w:val="99"/>
    <w:semiHidden/>
    <w:unhideWhenUsed/>
    <w:rsid w:val="00EB6B5E"/>
  </w:style>
  <w:style w:type="table" w:customStyle="1" w:styleId="92">
    <w:name w:val="Сетка таблицы9"/>
    <w:basedOn w:val="a4"/>
    <w:next w:val="afff6"/>
    <w:rsid w:val="00EB6B5E"/>
    <w:pPr>
      <w:spacing w:after="0" w:line="240" w:lineRule="auto"/>
    </w:pPr>
    <w:rPr>
      <w:rFonts w:ascii="Times New Roman" w:eastAsiaTheme="minorHAnsi"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5"/>
    <w:uiPriority w:val="99"/>
    <w:semiHidden/>
    <w:unhideWhenUsed/>
    <w:rsid w:val="00EB6B5E"/>
  </w:style>
  <w:style w:type="table" w:customStyle="1" w:styleId="101">
    <w:name w:val="Сетка таблицы10"/>
    <w:basedOn w:val="a4"/>
    <w:next w:val="afff6"/>
    <w:rsid w:val="00EB6B5E"/>
    <w:pPr>
      <w:spacing w:after="0" w:line="240" w:lineRule="auto"/>
    </w:pPr>
    <w:rPr>
      <w:rFonts w:ascii="Times New Roman" w:eastAsiaTheme="minorHAnsi"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5"/>
    <w:uiPriority w:val="99"/>
    <w:semiHidden/>
    <w:unhideWhenUsed/>
    <w:rsid w:val="00EB6B5E"/>
  </w:style>
  <w:style w:type="table" w:customStyle="1" w:styleId="180">
    <w:name w:val="Сетка таблицы18"/>
    <w:basedOn w:val="a4"/>
    <w:next w:val="afff6"/>
    <w:uiPriority w:val="59"/>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5"/>
    <w:uiPriority w:val="99"/>
    <w:semiHidden/>
    <w:unhideWhenUsed/>
    <w:rsid w:val="00EB6B5E"/>
  </w:style>
  <w:style w:type="table" w:customStyle="1" w:styleId="213">
    <w:name w:val="Сетка таблицы21"/>
    <w:basedOn w:val="a4"/>
    <w:next w:val="afff6"/>
    <w:uiPriority w:val="59"/>
    <w:rsid w:val="00EB6B5E"/>
    <w:pPr>
      <w:spacing w:after="0" w:line="240" w:lineRule="auto"/>
      <w:ind w:firstLine="851"/>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4"/>
    <w:next w:val="afff6"/>
    <w:uiPriority w:val="59"/>
    <w:rsid w:val="00EB6B5E"/>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EB6B5E"/>
  </w:style>
  <w:style w:type="table" w:customStyle="1" w:styleId="312">
    <w:name w:val="Сетка таблицы31"/>
    <w:basedOn w:val="a4"/>
    <w:next w:val="afff6"/>
    <w:uiPriority w:val="59"/>
    <w:rsid w:val="00EB6B5E"/>
    <w:pPr>
      <w:spacing w:after="0" w:line="240" w:lineRule="auto"/>
      <w:ind w:firstLine="851"/>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4"/>
    <w:next w:val="afff6"/>
    <w:uiPriority w:val="59"/>
    <w:rsid w:val="00EB6B5E"/>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ff6"/>
    <w:uiPriority w:val="59"/>
    <w:rsid w:val="00EB6B5E"/>
    <w:pPr>
      <w:spacing w:after="0" w:line="240" w:lineRule="auto"/>
      <w:ind w:firstLine="851"/>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fff6"/>
    <w:uiPriority w:val="59"/>
    <w:rsid w:val="00EB6B5E"/>
    <w:pPr>
      <w:spacing w:after="0" w:line="240" w:lineRule="auto"/>
      <w:ind w:firstLine="851"/>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0">
    <w:name w:val="endnote reference"/>
    <w:uiPriority w:val="99"/>
    <w:unhideWhenUsed/>
    <w:rsid w:val="00EB6B5E"/>
    <w:rPr>
      <w:vertAlign w:val="superscript"/>
    </w:rPr>
  </w:style>
  <w:style w:type="table" w:customStyle="1" w:styleId="610">
    <w:name w:val="Сетка таблицы61"/>
    <w:basedOn w:val="a4"/>
    <w:next w:val="afff6"/>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fff6"/>
    <w:rsid w:val="00EB6B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EB6B5E"/>
  </w:style>
  <w:style w:type="paragraph" w:customStyle="1" w:styleId="caaieiaie1">
    <w:name w:val="caaieiaie 1"/>
    <w:basedOn w:val="a2"/>
    <w:next w:val="a2"/>
    <w:rsid w:val="00EB6B5E"/>
    <w:pPr>
      <w:keepNext/>
      <w:spacing w:before="240" w:after="60" w:line="240" w:lineRule="auto"/>
      <w:jc w:val="center"/>
    </w:pPr>
    <w:rPr>
      <w:rFonts w:ascii="Arial" w:eastAsia="Times New Roman" w:hAnsi="Arial"/>
      <w:b/>
      <w:kern w:val="28"/>
      <w:sz w:val="32"/>
      <w:szCs w:val="20"/>
      <w:lang w:eastAsia="ru-RU"/>
    </w:rPr>
  </w:style>
  <w:style w:type="character" w:customStyle="1" w:styleId="Iniiaiieoeoo">
    <w:name w:val="Iniiaiie o?eoo"/>
    <w:rsid w:val="00EB6B5E"/>
  </w:style>
  <w:style w:type="character" w:customStyle="1" w:styleId="iiianoaieou">
    <w:name w:val="iiia? no?aieou"/>
    <w:rsid w:val="00EB6B5E"/>
  </w:style>
  <w:style w:type="table" w:customStyle="1" w:styleId="810">
    <w:name w:val="Сетка таблицы81"/>
    <w:basedOn w:val="a4"/>
    <w:next w:val="afff6"/>
    <w:uiPriority w:val="59"/>
    <w:rsid w:val="00EB6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4"/>
    <w:next w:val="afff6"/>
    <w:rsid w:val="00EB6B5E"/>
    <w:pPr>
      <w:spacing w:after="0" w:line="240" w:lineRule="auto"/>
    </w:pPr>
    <w:rPr>
      <w:rFonts w:ascii="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5"/>
    <w:uiPriority w:val="99"/>
    <w:semiHidden/>
    <w:unhideWhenUsed/>
    <w:rsid w:val="00EB6B5E"/>
  </w:style>
  <w:style w:type="paragraph" w:customStyle="1" w:styleId="1f7">
    <w:name w:val="Рецензия1"/>
    <w:rsid w:val="00EB6B5E"/>
    <w:pPr>
      <w:spacing w:after="0" w:line="240" w:lineRule="auto"/>
    </w:pPr>
    <w:rPr>
      <w:rFonts w:ascii="Calibri" w:hAnsi="Calibri" w:cs="Calibri"/>
      <w:color w:val="000000"/>
    </w:rPr>
  </w:style>
  <w:style w:type="character" w:customStyle="1" w:styleId="WW8Num7z2">
    <w:name w:val="WW8Num7z2"/>
    <w:rsid w:val="00EB6B5E"/>
    <w:rPr>
      <w:rFonts w:ascii="Wingdings" w:hAnsi="Wingdings"/>
    </w:rPr>
  </w:style>
  <w:style w:type="paragraph" w:styleId="affff1">
    <w:name w:val="TOC Heading"/>
    <w:basedOn w:val="10"/>
    <w:next w:val="a2"/>
    <w:uiPriority w:val="39"/>
    <w:unhideWhenUsed/>
    <w:qFormat/>
    <w:rsid w:val="00EB6B5E"/>
    <w:pPr>
      <w:keepLines/>
      <w:spacing w:after="0" w:line="259" w:lineRule="auto"/>
      <w:outlineLvl w:val="9"/>
    </w:pPr>
    <w:rPr>
      <w:rFonts w:ascii="Calibri Light" w:hAnsi="Calibri Light" w:cs="Times New Roman"/>
      <w:b w:val="0"/>
      <w:bCs w:val="0"/>
      <w:color w:val="2E74B5"/>
      <w:kern w:val="0"/>
    </w:rPr>
  </w:style>
  <w:style w:type="paragraph" w:customStyle="1" w:styleId="affff2">
    <w:name w:val="Содержимое таблицы"/>
    <w:basedOn w:val="a2"/>
    <w:rsid w:val="00EB6B5E"/>
    <w:pPr>
      <w:widowControl w:val="0"/>
      <w:suppressLineNumbers/>
      <w:suppressAutoHyphens/>
      <w:spacing w:after="0" w:line="240" w:lineRule="auto"/>
    </w:pPr>
    <w:rPr>
      <w:rFonts w:eastAsia="Times New Roman"/>
      <w:kern w:val="0"/>
      <w:lang w:val="en-US" w:eastAsia="ru-RU" w:bidi="en-US"/>
    </w:rPr>
  </w:style>
  <w:style w:type="character" w:customStyle="1" w:styleId="12">
    <w:name w:val="Обычный (веб) Знак1"/>
    <w:aliases w:val="Обычный (Web) Знак,Знак Знак22 Знак, Знак Знак22 Знак,Обычный (веб) Знак Знак,Обычный (Web) Знак Знак Знак,Обычный (веб)2 Знак Знак Знак Знак Знак,Знак2 Знак Знак Знак1 Знак Знак Знак Знак Знак"/>
    <w:link w:val="af3"/>
    <w:uiPriority w:val="99"/>
    <w:rsid w:val="00EB6B5E"/>
    <w:rPr>
      <w:rFonts w:ascii="Times New Roman" w:hAnsi="Times New Roman" w:cs="Times New Roman"/>
      <w:b/>
      <w:kern w:val="2"/>
      <w:sz w:val="24"/>
      <w:szCs w:val="24"/>
      <w:shd w:val="clear" w:color="auto" w:fill="FFFFFF"/>
      <w:lang w:eastAsia="ru-RU"/>
    </w:rPr>
  </w:style>
  <w:style w:type="paragraph" w:customStyle="1" w:styleId="affff3">
    <w:name w:val="обычный"/>
    <w:basedOn w:val="a2"/>
    <w:rsid w:val="00EB6B5E"/>
    <w:pPr>
      <w:spacing w:after="0" w:line="240" w:lineRule="auto"/>
    </w:pPr>
    <w:rPr>
      <w:rFonts w:eastAsia="Times New Roman"/>
      <w:color w:val="000000"/>
      <w:kern w:val="0"/>
      <w:sz w:val="20"/>
      <w:szCs w:val="20"/>
      <w:lang w:eastAsia="ru-RU"/>
    </w:rPr>
  </w:style>
  <w:style w:type="paragraph" w:customStyle="1" w:styleId="xl72">
    <w:name w:val="xl72"/>
    <w:basedOn w:val="a2"/>
    <w:rsid w:val="00EB6B5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paragraph" w:customStyle="1" w:styleId="xl73">
    <w:name w:val="xl73"/>
    <w:basedOn w:val="a2"/>
    <w:rsid w:val="00EB6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74">
    <w:name w:val="xl74"/>
    <w:basedOn w:val="a2"/>
    <w:rsid w:val="00EB6B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kern w:val="0"/>
      <w:lang w:eastAsia="ru-RU"/>
    </w:rPr>
  </w:style>
  <w:style w:type="paragraph" w:customStyle="1" w:styleId="1f8">
    <w:name w:val="Без интервала1"/>
    <w:rsid w:val="00EB6B5E"/>
    <w:pPr>
      <w:widowControl w:val="0"/>
      <w:autoSpaceDE w:val="0"/>
      <w:autoSpaceDN w:val="0"/>
      <w:adjustRightInd w:val="0"/>
      <w:spacing w:after="0" w:line="240" w:lineRule="auto"/>
    </w:pPr>
    <w:rPr>
      <w:rFonts w:ascii="Times New Roman" w:hAnsi="Times New Roman" w:cs="Times New Roman"/>
      <w:sz w:val="20"/>
      <w:szCs w:val="20"/>
      <w:lang w:eastAsia="ru-RU"/>
    </w:rPr>
  </w:style>
  <w:style w:type="paragraph" w:customStyle="1" w:styleId="3c">
    <w:name w:val="Обычный3"/>
    <w:rsid w:val="00EB6B5E"/>
    <w:pPr>
      <w:spacing w:after="0" w:line="300" w:lineRule="auto"/>
      <w:ind w:left="1000"/>
      <w:jc w:val="right"/>
    </w:pPr>
    <w:rPr>
      <w:rFonts w:ascii="Times New Roman" w:eastAsia="Times New Roman" w:hAnsi="Times New Roman" w:cs="Times New Roman"/>
      <w:snapToGrid w:val="0"/>
      <w:sz w:val="24"/>
      <w:szCs w:val="20"/>
      <w:lang w:eastAsia="ru-RU"/>
    </w:rPr>
  </w:style>
  <w:style w:type="paragraph" w:customStyle="1" w:styleId="c12c10">
    <w:name w:val="c12 c10"/>
    <w:basedOn w:val="a2"/>
    <w:rsid w:val="00EB6B5E"/>
    <w:pPr>
      <w:spacing w:before="90" w:after="90" w:line="240" w:lineRule="auto"/>
    </w:pPr>
    <w:rPr>
      <w:rFonts w:eastAsia="Times New Roman"/>
      <w:kern w:val="0"/>
      <w:lang w:eastAsia="ru-RU"/>
    </w:rPr>
  </w:style>
  <w:style w:type="character" w:customStyle="1" w:styleId="c0">
    <w:name w:val="c0"/>
    <w:basedOn w:val="a3"/>
    <w:rsid w:val="00EB6B5E"/>
  </w:style>
  <w:style w:type="character" w:customStyle="1" w:styleId="c0c8">
    <w:name w:val="c0 c8"/>
    <w:basedOn w:val="a3"/>
    <w:rsid w:val="00EB6B5E"/>
  </w:style>
  <w:style w:type="character" w:customStyle="1" w:styleId="hl">
    <w:name w:val="hl"/>
    <w:basedOn w:val="a3"/>
    <w:rsid w:val="00EB6B5E"/>
  </w:style>
  <w:style w:type="character" w:customStyle="1" w:styleId="a9">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8"/>
    <w:locked/>
    <w:rsid w:val="00EB6B5E"/>
    <w:rPr>
      <w:rFonts w:ascii="Times New Roman" w:hAnsi="Times New Roman" w:cs="Times New Roman"/>
      <w:b/>
      <w:bCs/>
      <w:color w:val="4F81BD"/>
      <w:kern w:val="2"/>
      <w:sz w:val="18"/>
      <w:szCs w:val="18"/>
    </w:rPr>
  </w:style>
  <w:style w:type="character" w:customStyle="1" w:styleId="1f9">
    <w:name w:val="Заголовок 1 чистый Знак Знак"/>
    <w:link w:val="1fa"/>
    <w:locked/>
    <w:rsid w:val="00EB6B5E"/>
    <w:rPr>
      <w:rFonts w:ascii="Times New Roman CYR" w:eastAsia="PMingLiU" w:hAnsi="Times New Roman CYR" w:cs="Times New Roman CYR"/>
      <w:sz w:val="32"/>
      <w:szCs w:val="32"/>
    </w:rPr>
  </w:style>
  <w:style w:type="paragraph" w:customStyle="1" w:styleId="1fa">
    <w:name w:val="Заголовок 1 чистый"/>
    <w:basedOn w:val="a2"/>
    <w:next w:val="a2"/>
    <w:link w:val="1f9"/>
    <w:rsid w:val="00EB6B5E"/>
    <w:pPr>
      <w:spacing w:before="480" w:after="480" w:line="360" w:lineRule="atLeast"/>
      <w:jc w:val="both"/>
    </w:pPr>
    <w:rPr>
      <w:rFonts w:ascii="Times New Roman CYR" w:eastAsia="PMingLiU" w:hAnsi="Times New Roman CYR" w:cs="Times New Roman CYR"/>
      <w:kern w:val="0"/>
      <w:sz w:val="32"/>
      <w:szCs w:val="32"/>
    </w:rPr>
  </w:style>
  <w:style w:type="character" w:customStyle="1" w:styleId="-2">
    <w:name w:val="Маркированный список - 2 Знак"/>
    <w:link w:val="-20"/>
    <w:locked/>
    <w:rsid w:val="00EB6B5E"/>
    <w:rPr>
      <w:rFonts w:ascii="Tahoma" w:eastAsia="PMingLiU" w:hAnsi="Tahoma" w:cs="Tahoma"/>
    </w:rPr>
  </w:style>
  <w:style w:type="paragraph" w:customStyle="1" w:styleId="-20">
    <w:name w:val="Маркированный список - 2"/>
    <w:basedOn w:val="a2"/>
    <w:link w:val="-2"/>
    <w:rsid w:val="00EB6B5E"/>
    <w:pPr>
      <w:tabs>
        <w:tab w:val="num" w:pos="530"/>
        <w:tab w:val="left" w:pos="737"/>
      </w:tabs>
      <w:spacing w:after="0" w:line="360" w:lineRule="atLeast"/>
      <w:ind w:left="754" w:hanging="357"/>
      <w:jc w:val="both"/>
    </w:pPr>
    <w:rPr>
      <w:rFonts w:ascii="Tahoma" w:eastAsia="PMingLiU" w:hAnsi="Tahoma" w:cs="Tahoma"/>
      <w:kern w:val="0"/>
      <w:sz w:val="22"/>
      <w:szCs w:val="22"/>
    </w:rPr>
  </w:style>
  <w:style w:type="character" w:customStyle="1" w:styleId="-1">
    <w:name w:val="Маркированный список (для нумерованного) - 1 Знак"/>
    <w:basedOn w:val="-2"/>
    <w:link w:val="-10"/>
    <w:locked/>
    <w:rsid w:val="00EB6B5E"/>
  </w:style>
  <w:style w:type="paragraph" w:customStyle="1" w:styleId="-10">
    <w:name w:val="Маркированный список (для нумерованного) - 1"/>
    <w:basedOn w:val="-20"/>
    <w:link w:val="-1"/>
    <w:rsid w:val="00EB6B5E"/>
    <w:pPr>
      <w:tabs>
        <w:tab w:val="clear" w:pos="530"/>
        <w:tab w:val="num" w:pos="851"/>
      </w:tabs>
      <w:ind w:left="851" w:hanging="341"/>
    </w:pPr>
  </w:style>
  <w:style w:type="character" w:customStyle="1" w:styleId="-21">
    <w:name w:val="Маркированный список (для нумерованного) - 2 Знак"/>
    <w:basedOn w:val="-1"/>
    <w:link w:val="-22"/>
    <w:locked/>
    <w:rsid w:val="00EB6B5E"/>
  </w:style>
  <w:style w:type="paragraph" w:customStyle="1" w:styleId="-22">
    <w:name w:val="Маркированный список (для нумерованного) - 2"/>
    <w:basedOn w:val="-10"/>
    <w:link w:val="-21"/>
    <w:autoRedefine/>
    <w:rsid w:val="00EB6B5E"/>
    <w:pPr>
      <w:tabs>
        <w:tab w:val="clear" w:pos="737"/>
        <w:tab w:val="clear" w:pos="851"/>
        <w:tab w:val="num" w:pos="720"/>
        <w:tab w:val="left" w:pos="1134"/>
      </w:tabs>
      <w:ind w:left="1134" w:hanging="340"/>
    </w:pPr>
  </w:style>
  <w:style w:type="character" w:customStyle="1" w:styleId="affff4">
    <w:name w:val="Подпись под рис/табл Знак"/>
    <w:link w:val="affff5"/>
    <w:locked/>
    <w:rsid w:val="00EB6B5E"/>
    <w:rPr>
      <w:rFonts w:ascii="Times New Roman CYR" w:eastAsia="PMingLiU" w:hAnsi="Times New Roman CYR" w:cs="Times New Roman CYR"/>
      <w:b/>
      <w:bCs/>
      <w:sz w:val="28"/>
      <w:szCs w:val="28"/>
    </w:rPr>
  </w:style>
  <w:style w:type="paragraph" w:customStyle="1" w:styleId="affff5">
    <w:name w:val="Подпись под рис/табл"/>
    <w:basedOn w:val="a2"/>
    <w:next w:val="a2"/>
    <w:link w:val="affff4"/>
    <w:rsid w:val="00EB6B5E"/>
    <w:pPr>
      <w:spacing w:after="0" w:line="360" w:lineRule="atLeast"/>
      <w:jc w:val="both"/>
    </w:pPr>
    <w:rPr>
      <w:rFonts w:ascii="Times New Roman CYR" w:eastAsia="PMingLiU" w:hAnsi="Times New Roman CYR" w:cs="Times New Roman CYR"/>
      <w:b/>
      <w:bCs/>
      <w:kern w:val="0"/>
      <w:sz w:val="28"/>
      <w:szCs w:val="28"/>
    </w:rPr>
  </w:style>
  <w:style w:type="character" w:customStyle="1" w:styleId="ListParagraphChar1">
    <w:name w:val="List Paragraph Char1"/>
    <w:link w:val="15"/>
    <w:locked/>
    <w:rsid w:val="00EB6B5E"/>
    <w:rPr>
      <w:rFonts w:ascii="Times New Roman" w:eastAsia="Times New Roman" w:hAnsi="Times New Roman" w:cs="Times New Roman"/>
      <w:kern w:val="2"/>
      <w:sz w:val="24"/>
      <w:szCs w:val="24"/>
    </w:rPr>
  </w:style>
  <w:style w:type="character" w:customStyle="1" w:styleId="QuoteChar1">
    <w:name w:val="Quote Char1"/>
    <w:link w:val="215"/>
    <w:locked/>
    <w:rsid w:val="00EB6B5E"/>
    <w:rPr>
      <w:rFonts w:ascii="PMingLiU" w:eastAsia="PMingLiU" w:hAnsi="PMingLiU"/>
      <w:i/>
      <w:iCs/>
      <w:sz w:val="24"/>
      <w:szCs w:val="24"/>
      <w:lang w:val="en-US"/>
    </w:rPr>
  </w:style>
  <w:style w:type="paragraph" w:customStyle="1" w:styleId="215">
    <w:name w:val="Цитата 21"/>
    <w:basedOn w:val="a2"/>
    <w:next w:val="a2"/>
    <w:link w:val="QuoteChar1"/>
    <w:rsid w:val="00EB6B5E"/>
    <w:pPr>
      <w:spacing w:after="0" w:line="240" w:lineRule="auto"/>
      <w:jc w:val="both"/>
    </w:pPr>
    <w:rPr>
      <w:rFonts w:ascii="PMingLiU" w:eastAsia="PMingLiU" w:hAnsi="PMingLiU" w:cstheme="minorBidi"/>
      <w:i/>
      <w:iCs/>
      <w:kern w:val="0"/>
      <w:lang w:val="en-US"/>
    </w:rPr>
  </w:style>
  <w:style w:type="character" w:customStyle="1" w:styleId="QuoteChar">
    <w:name w:val="Quote Char"/>
    <w:link w:val="Quote1"/>
    <w:locked/>
    <w:rsid w:val="00EB6B5E"/>
    <w:rPr>
      <w:rFonts w:ascii="PMingLiU" w:eastAsia="PMingLiU" w:hAnsi="PMingLiU"/>
      <w:i/>
      <w:sz w:val="24"/>
      <w:lang w:val="en-US"/>
    </w:rPr>
  </w:style>
  <w:style w:type="paragraph" w:customStyle="1" w:styleId="Quote1">
    <w:name w:val="Quote1"/>
    <w:basedOn w:val="a2"/>
    <w:next w:val="a2"/>
    <w:link w:val="QuoteChar"/>
    <w:rsid w:val="00EB6B5E"/>
    <w:pPr>
      <w:spacing w:after="0" w:line="240" w:lineRule="auto"/>
      <w:jc w:val="both"/>
    </w:pPr>
    <w:rPr>
      <w:rFonts w:ascii="PMingLiU" w:eastAsia="PMingLiU" w:hAnsi="PMingLiU" w:cstheme="minorBidi"/>
      <w:i/>
      <w:kern w:val="0"/>
      <w:szCs w:val="22"/>
      <w:lang w:val="en-US"/>
    </w:rPr>
  </w:style>
  <w:style w:type="character" w:customStyle="1" w:styleId="IntenseQuoteChar1">
    <w:name w:val="Intense Quote Char1"/>
    <w:link w:val="1fb"/>
    <w:locked/>
    <w:rsid w:val="00EB6B5E"/>
    <w:rPr>
      <w:rFonts w:ascii="PMingLiU" w:eastAsia="PMingLiU" w:hAnsi="PMingLiU"/>
      <w:b/>
      <w:bCs/>
      <w:i/>
      <w:iCs/>
      <w:sz w:val="24"/>
      <w:szCs w:val="24"/>
      <w:lang w:val="en-US"/>
    </w:rPr>
  </w:style>
  <w:style w:type="paragraph" w:customStyle="1" w:styleId="1fb">
    <w:name w:val="Выделенная цитата1"/>
    <w:basedOn w:val="a2"/>
    <w:next w:val="a2"/>
    <w:link w:val="IntenseQuoteChar1"/>
    <w:rsid w:val="00EB6B5E"/>
    <w:pPr>
      <w:spacing w:after="0" w:line="240" w:lineRule="auto"/>
      <w:ind w:left="720" w:right="720"/>
    </w:pPr>
    <w:rPr>
      <w:rFonts w:ascii="PMingLiU" w:eastAsia="PMingLiU" w:hAnsi="PMingLiU" w:cstheme="minorBidi"/>
      <w:b/>
      <w:bCs/>
      <w:i/>
      <w:iCs/>
      <w:kern w:val="0"/>
      <w:lang w:val="en-US"/>
    </w:rPr>
  </w:style>
  <w:style w:type="character" w:customStyle="1" w:styleId="IntenseQuoteChar">
    <w:name w:val="Intense Quote Char"/>
    <w:link w:val="IntenseQuote1"/>
    <w:locked/>
    <w:rsid w:val="00EB6B5E"/>
    <w:rPr>
      <w:rFonts w:ascii="PMingLiU" w:eastAsia="PMingLiU" w:hAnsi="PMingLiU"/>
      <w:b/>
      <w:i/>
      <w:sz w:val="24"/>
      <w:lang w:val="en-US"/>
    </w:rPr>
  </w:style>
  <w:style w:type="paragraph" w:customStyle="1" w:styleId="IntenseQuote1">
    <w:name w:val="Intense Quote1"/>
    <w:basedOn w:val="a2"/>
    <w:next w:val="a2"/>
    <w:link w:val="IntenseQuoteChar"/>
    <w:rsid w:val="00EB6B5E"/>
    <w:pPr>
      <w:spacing w:after="0" w:line="240" w:lineRule="auto"/>
      <w:ind w:left="720" w:right="720"/>
    </w:pPr>
    <w:rPr>
      <w:rFonts w:ascii="PMingLiU" w:eastAsia="PMingLiU" w:hAnsi="PMingLiU" w:cstheme="minorBidi"/>
      <w:b/>
      <w:i/>
      <w:kern w:val="0"/>
      <w:szCs w:val="22"/>
      <w:lang w:val="en-US"/>
    </w:rPr>
  </w:style>
  <w:style w:type="character" w:customStyle="1" w:styleId="3d">
    <w:name w:val="заголовок 3 Знак"/>
    <w:link w:val="3e"/>
    <w:locked/>
    <w:rsid w:val="00EB6B5E"/>
    <w:rPr>
      <w:rFonts w:ascii="PMingLiU" w:eastAsia="PMingLiU" w:hAnsi="PMingLiU"/>
      <w:b/>
      <w:bCs/>
      <w:sz w:val="28"/>
      <w:szCs w:val="28"/>
    </w:rPr>
  </w:style>
  <w:style w:type="paragraph" w:customStyle="1" w:styleId="3e">
    <w:name w:val="заголовок 3"/>
    <w:basedOn w:val="3"/>
    <w:link w:val="3d"/>
    <w:rsid w:val="00EB6B5E"/>
    <w:pPr>
      <w:keepLines w:val="0"/>
      <w:widowControl w:val="0"/>
      <w:tabs>
        <w:tab w:val="num" w:pos="720"/>
      </w:tabs>
      <w:adjustRightInd w:val="0"/>
      <w:spacing w:before="360" w:after="360" w:line="240" w:lineRule="auto"/>
      <w:ind w:left="720" w:hanging="720"/>
    </w:pPr>
    <w:rPr>
      <w:rFonts w:ascii="PMingLiU" w:eastAsia="PMingLiU" w:hAnsi="PMingLiU" w:cstheme="minorBidi"/>
      <w:color w:val="auto"/>
      <w:kern w:val="0"/>
      <w:sz w:val="28"/>
      <w:szCs w:val="28"/>
    </w:rPr>
  </w:style>
  <w:style w:type="character" w:customStyle="1" w:styleId="2c">
    <w:name w:val="заголовок 2 Знак"/>
    <w:link w:val="2d"/>
    <w:locked/>
    <w:rsid w:val="00EB6B5E"/>
    <w:rPr>
      <w:rFonts w:ascii="PMingLiU" w:eastAsia="PMingLiU" w:hAnsi="PMingLiU"/>
      <w:sz w:val="28"/>
      <w:szCs w:val="28"/>
    </w:rPr>
  </w:style>
  <w:style w:type="paragraph" w:customStyle="1" w:styleId="2d">
    <w:name w:val="заголовок 2"/>
    <w:basedOn w:val="2"/>
    <w:link w:val="2c"/>
    <w:rsid w:val="00EB6B5E"/>
    <w:pPr>
      <w:keepLines/>
      <w:tabs>
        <w:tab w:val="num" w:pos="576"/>
      </w:tabs>
      <w:suppressAutoHyphens/>
      <w:adjustRightInd w:val="0"/>
      <w:snapToGrid w:val="0"/>
      <w:spacing w:before="360" w:after="360"/>
      <w:ind w:left="576" w:hanging="576"/>
    </w:pPr>
    <w:rPr>
      <w:rFonts w:ascii="PMingLiU" w:eastAsia="PMingLiU" w:hAnsi="PMingLiU" w:cstheme="minorBidi"/>
      <w:b w:val="0"/>
      <w:bCs w:val="0"/>
      <w:i w:val="0"/>
      <w:iCs w:val="0"/>
      <w:kern w:val="0"/>
      <w:lang w:eastAsia="en-US"/>
    </w:rPr>
  </w:style>
  <w:style w:type="character" w:customStyle="1" w:styleId="4a">
    <w:name w:val="заголовок 4 Знак"/>
    <w:link w:val="4b"/>
    <w:locked/>
    <w:rsid w:val="00EB6B5E"/>
    <w:rPr>
      <w:rFonts w:ascii="PMingLiU" w:eastAsia="PMingLiU" w:hAnsi="PMingLiU"/>
      <w:b/>
      <w:bCs/>
      <w:sz w:val="24"/>
      <w:szCs w:val="24"/>
    </w:rPr>
  </w:style>
  <w:style w:type="paragraph" w:customStyle="1" w:styleId="4b">
    <w:name w:val="заголовок 4"/>
    <w:basedOn w:val="4"/>
    <w:link w:val="4a"/>
    <w:rsid w:val="00EB6B5E"/>
    <w:pPr>
      <w:widowControl w:val="0"/>
      <w:tabs>
        <w:tab w:val="num" w:pos="864"/>
        <w:tab w:val="left" w:pos="907"/>
      </w:tabs>
      <w:adjustRightInd w:val="0"/>
      <w:spacing w:after="120"/>
      <w:ind w:left="864" w:hanging="864"/>
    </w:pPr>
    <w:rPr>
      <w:rFonts w:ascii="PMingLiU" w:eastAsia="PMingLiU" w:hAnsi="PMingLiU" w:cstheme="minorBidi"/>
      <w:kern w:val="0"/>
      <w:sz w:val="24"/>
      <w:szCs w:val="24"/>
      <w:lang w:eastAsia="en-US"/>
    </w:rPr>
  </w:style>
  <w:style w:type="character" w:customStyle="1" w:styleId="1fc">
    <w:name w:val="НИР Заг 1 Знак"/>
    <w:link w:val="1fd"/>
    <w:locked/>
    <w:rsid w:val="00EB6B5E"/>
    <w:rPr>
      <w:rFonts w:ascii="PMingLiU" w:eastAsia="PMingLiU" w:hAnsi="PMingLiU"/>
      <w:kern w:val="32"/>
      <w:sz w:val="32"/>
      <w:szCs w:val="32"/>
    </w:rPr>
  </w:style>
  <w:style w:type="paragraph" w:customStyle="1" w:styleId="1fd">
    <w:name w:val="НИР Заг 1"/>
    <w:basedOn w:val="10"/>
    <w:link w:val="1fc"/>
    <w:rsid w:val="00EB6B5E"/>
    <w:pPr>
      <w:widowControl w:val="0"/>
      <w:adjustRightInd w:val="0"/>
      <w:snapToGrid w:val="0"/>
      <w:spacing w:before="480" w:after="480"/>
    </w:pPr>
    <w:rPr>
      <w:rFonts w:ascii="PMingLiU" w:eastAsia="PMingLiU" w:hAnsi="PMingLiU" w:cstheme="minorBidi"/>
      <w:b w:val="0"/>
      <w:bCs w:val="0"/>
      <w:lang w:eastAsia="en-US"/>
    </w:rPr>
  </w:style>
  <w:style w:type="character" w:customStyle="1" w:styleId="2e">
    <w:name w:val="НИР Заг 2 Знак"/>
    <w:link w:val="2f"/>
    <w:locked/>
    <w:rsid w:val="00EB6B5E"/>
    <w:rPr>
      <w:rFonts w:ascii="PMingLiU" w:eastAsia="PMingLiU" w:hAnsi="PMingLiU"/>
      <w:sz w:val="28"/>
      <w:szCs w:val="28"/>
    </w:rPr>
  </w:style>
  <w:style w:type="paragraph" w:customStyle="1" w:styleId="2f">
    <w:name w:val="НИР Заг 2"/>
    <w:basedOn w:val="2"/>
    <w:link w:val="2e"/>
    <w:rsid w:val="00EB6B5E"/>
    <w:pPr>
      <w:widowControl w:val="0"/>
      <w:adjustRightInd w:val="0"/>
      <w:snapToGrid w:val="0"/>
      <w:spacing w:before="360" w:after="360"/>
    </w:pPr>
    <w:rPr>
      <w:rFonts w:ascii="PMingLiU" w:eastAsia="PMingLiU" w:hAnsi="PMingLiU" w:cstheme="minorBidi"/>
      <w:b w:val="0"/>
      <w:bCs w:val="0"/>
      <w:i w:val="0"/>
      <w:iCs w:val="0"/>
      <w:kern w:val="0"/>
      <w:lang w:eastAsia="en-US"/>
    </w:rPr>
  </w:style>
  <w:style w:type="character" w:customStyle="1" w:styleId="3f">
    <w:name w:val="НИР Заг 3 Знак"/>
    <w:link w:val="3f0"/>
    <w:locked/>
    <w:rsid w:val="00EB6B5E"/>
    <w:rPr>
      <w:rFonts w:ascii="PMingLiU" w:eastAsia="PMingLiU" w:hAnsi="PMingLiU"/>
      <w:sz w:val="28"/>
      <w:szCs w:val="28"/>
    </w:rPr>
  </w:style>
  <w:style w:type="paragraph" w:customStyle="1" w:styleId="3f0">
    <w:name w:val="НИР Заг 3"/>
    <w:basedOn w:val="3"/>
    <w:link w:val="3f"/>
    <w:rsid w:val="00EB6B5E"/>
    <w:pPr>
      <w:keepLines w:val="0"/>
      <w:widowControl w:val="0"/>
      <w:adjustRightInd w:val="0"/>
      <w:spacing w:before="360" w:after="360" w:line="240" w:lineRule="auto"/>
    </w:pPr>
    <w:rPr>
      <w:rFonts w:ascii="PMingLiU" w:eastAsia="PMingLiU" w:hAnsi="PMingLiU" w:cstheme="minorBidi"/>
      <w:b w:val="0"/>
      <w:bCs w:val="0"/>
      <w:color w:val="auto"/>
      <w:kern w:val="0"/>
      <w:sz w:val="28"/>
      <w:szCs w:val="28"/>
    </w:rPr>
  </w:style>
  <w:style w:type="character" w:customStyle="1" w:styleId="4c">
    <w:name w:val="НИР Заг 4 Знак"/>
    <w:link w:val="4d"/>
    <w:locked/>
    <w:rsid w:val="00EB6B5E"/>
    <w:rPr>
      <w:rFonts w:ascii="PMingLiU" w:eastAsia="PMingLiU" w:hAnsi="PMingLiU"/>
      <w:b/>
      <w:bCs/>
      <w:sz w:val="24"/>
      <w:szCs w:val="24"/>
    </w:rPr>
  </w:style>
  <w:style w:type="paragraph" w:customStyle="1" w:styleId="4d">
    <w:name w:val="НИР Заг 4"/>
    <w:basedOn w:val="4"/>
    <w:link w:val="4c"/>
    <w:rsid w:val="00EB6B5E"/>
    <w:pPr>
      <w:widowControl w:val="0"/>
      <w:tabs>
        <w:tab w:val="left" w:pos="907"/>
      </w:tabs>
      <w:suppressAutoHyphens/>
      <w:adjustRightInd w:val="0"/>
      <w:spacing w:after="120" w:line="360" w:lineRule="auto"/>
      <w:ind w:left="3481" w:hanging="360"/>
    </w:pPr>
    <w:rPr>
      <w:rFonts w:ascii="PMingLiU" w:eastAsia="PMingLiU" w:hAnsi="PMingLiU" w:cstheme="minorBidi"/>
      <w:kern w:val="0"/>
      <w:sz w:val="24"/>
      <w:szCs w:val="24"/>
      <w:lang w:eastAsia="en-US"/>
    </w:rPr>
  </w:style>
  <w:style w:type="character" w:customStyle="1" w:styleId="affff6">
    <w:name w:val="НИР Основной текст Знак"/>
    <w:link w:val="affff7"/>
    <w:locked/>
    <w:rsid w:val="00EB6B5E"/>
    <w:rPr>
      <w:rFonts w:ascii="PMingLiU" w:eastAsia="PMingLiU" w:hAnsi="PMingLiU"/>
      <w:sz w:val="24"/>
      <w:szCs w:val="24"/>
    </w:rPr>
  </w:style>
  <w:style w:type="paragraph" w:customStyle="1" w:styleId="affff7">
    <w:name w:val="НИР Основной текст"/>
    <w:basedOn w:val="a2"/>
    <w:link w:val="affff6"/>
    <w:rsid w:val="00EB6B5E"/>
    <w:pPr>
      <w:spacing w:after="0" w:line="360" w:lineRule="auto"/>
      <w:ind w:firstLine="680"/>
      <w:jc w:val="both"/>
    </w:pPr>
    <w:rPr>
      <w:rFonts w:ascii="PMingLiU" w:eastAsia="PMingLiU" w:hAnsi="PMingLiU" w:cstheme="minorBidi"/>
      <w:kern w:val="0"/>
    </w:rPr>
  </w:style>
  <w:style w:type="character" w:customStyle="1" w:styleId="affff8">
    <w:name w:val="НИР Буллит Знак"/>
    <w:link w:val="a1"/>
    <w:locked/>
    <w:rsid w:val="00EB6B5E"/>
    <w:rPr>
      <w:rFonts w:ascii="PMingLiU" w:eastAsia="PMingLiU" w:hAnsi="PMingLiU"/>
      <w:sz w:val="24"/>
      <w:szCs w:val="24"/>
      <w:lang w:val="en-US"/>
    </w:rPr>
  </w:style>
  <w:style w:type="paragraph" w:customStyle="1" w:styleId="a1">
    <w:name w:val="НИР Буллит"/>
    <w:basedOn w:val="15"/>
    <w:link w:val="affff8"/>
    <w:rsid w:val="00EB6B5E"/>
    <w:pPr>
      <w:numPr>
        <w:numId w:val="11"/>
      </w:numPr>
      <w:tabs>
        <w:tab w:val="num" w:pos="360"/>
      </w:tabs>
      <w:spacing w:after="0" w:line="360" w:lineRule="auto"/>
      <w:ind w:left="720" w:firstLine="0"/>
      <w:jc w:val="both"/>
    </w:pPr>
    <w:rPr>
      <w:rFonts w:ascii="PMingLiU" w:eastAsia="PMingLiU" w:hAnsi="PMingLiU" w:cstheme="minorBidi"/>
      <w:kern w:val="0"/>
      <w:lang w:val="en-US"/>
    </w:rPr>
  </w:style>
  <w:style w:type="character" w:customStyle="1" w:styleId="affff9">
    <w:name w:val="НИР НумСпис Знак"/>
    <w:link w:val="a"/>
    <w:locked/>
    <w:rsid w:val="00EB6B5E"/>
    <w:rPr>
      <w:rFonts w:ascii="PMingLiU" w:eastAsia="PMingLiU" w:hAnsi="PMingLiU"/>
      <w:sz w:val="24"/>
      <w:szCs w:val="24"/>
      <w:lang w:val="en-US"/>
    </w:rPr>
  </w:style>
  <w:style w:type="paragraph" w:customStyle="1" w:styleId="a">
    <w:name w:val="НИР НумСпис"/>
    <w:basedOn w:val="15"/>
    <w:link w:val="affff9"/>
    <w:rsid w:val="00EB6B5E"/>
    <w:pPr>
      <w:widowControl w:val="0"/>
      <w:numPr>
        <w:numId w:val="12"/>
      </w:numPr>
      <w:tabs>
        <w:tab w:val="num" w:pos="360"/>
      </w:tabs>
      <w:spacing w:after="0" w:line="360" w:lineRule="auto"/>
      <w:ind w:left="720" w:firstLine="0"/>
      <w:jc w:val="both"/>
    </w:pPr>
    <w:rPr>
      <w:rFonts w:ascii="PMingLiU" w:eastAsia="PMingLiU" w:hAnsi="PMingLiU" w:cstheme="minorBidi"/>
      <w:kern w:val="0"/>
      <w:lang w:val="en-US"/>
    </w:rPr>
  </w:style>
  <w:style w:type="character" w:customStyle="1" w:styleId="affffa">
    <w:name w:val="НИР Рисунок Знак"/>
    <w:link w:val="affffb"/>
    <w:locked/>
    <w:rsid w:val="00EB6B5E"/>
    <w:rPr>
      <w:rFonts w:ascii="Tahoma" w:eastAsia="PMingLiU" w:hAnsi="Tahoma" w:cs="Tahoma"/>
      <w:b/>
      <w:bCs/>
      <w:sz w:val="24"/>
      <w:szCs w:val="24"/>
    </w:rPr>
  </w:style>
  <w:style w:type="paragraph" w:customStyle="1" w:styleId="affffb">
    <w:name w:val="НИР Рисунок"/>
    <w:basedOn w:val="a8"/>
    <w:link w:val="affffa"/>
    <w:rsid w:val="00EB6B5E"/>
    <w:pPr>
      <w:spacing w:before="120" w:after="120"/>
      <w:jc w:val="center"/>
    </w:pPr>
    <w:rPr>
      <w:rFonts w:ascii="Tahoma" w:eastAsia="PMingLiU" w:hAnsi="Tahoma" w:cs="Tahoma"/>
      <w:color w:val="auto"/>
      <w:kern w:val="0"/>
      <w:sz w:val="24"/>
      <w:szCs w:val="24"/>
    </w:rPr>
  </w:style>
  <w:style w:type="character" w:customStyle="1" w:styleId="affffc">
    <w:name w:val="НИР Таблица Знак"/>
    <w:link w:val="affffd"/>
    <w:locked/>
    <w:rsid w:val="00EB6B5E"/>
    <w:rPr>
      <w:rFonts w:ascii="PMingLiU" w:eastAsia="PMingLiU" w:hAnsi="PMingLiU"/>
      <w:b/>
      <w:bCs/>
      <w:sz w:val="24"/>
      <w:szCs w:val="24"/>
    </w:rPr>
  </w:style>
  <w:style w:type="paragraph" w:customStyle="1" w:styleId="affffd">
    <w:name w:val="НИР Таблица"/>
    <w:basedOn w:val="a8"/>
    <w:link w:val="affffc"/>
    <w:rsid w:val="00EB6B5E"/>
    <w:pPr>
      <w:keepNext/>
      <w:spacing w:before="120" w:after="120"/>
      <w:jc w:val="right"/>
    </w:pPr>
    <w:rPr>
      <w:rFonts w:ascii="PMingLiU" w:eastAsia="PMingLiU" w:hAnsi="PMingLiU" w:cstheme="minorBidi"/>
      <w:color w:val="auto"/>
      <w:kern w:val="0"/>
      <w:sz w:val="24"/>
      <w:szCs w:val="24"/>
    </w:rPr>
  </w:style>
  <w:style w:type="character" w:customStyle="1" w:styleId="affffe">
    <w:name w:val="второй уровень Знак"/>
    <w:link w:val="afffff"/>
    <w:locked/>
    <w:rsid w:val="00EB6B5E"/>
    <w:rPr>
      <w:rFonts w:ascii="PMingLiU" w:eastAsia="PMingLiU" w:hAnsi="PMingLiU"/>
      <w:b/>
      <w:bCs/>
      <w:sz w:val="28"/>
      <w:szCs w:val="28"/>
    </w:rPr>
  </w:style>
  <w:style w:type="paragraph" w:customStyle="1" w:styleId="afffff">
    <w:name w:val="второй уровень"/>
    <w:basedOn w:val="2"/>
    <w:link w:val="affffe"/>
    <w:rsid w:val="00EB6B5E"/>
    <w:pPr>
      <w:tabs>
        <w:tab w:val="num" w:pos="576"/>
      </w:tabs>
      <w:snapToGrid w:val="0"/>
      <w:spacing w:before="360" w:after="240" w:line="360" w:lineRule="auto"/>
      <w:ind w:left="576" w:right="284" w:hanging="576"/>
      <w:jc w:val="both"/>
    </w:pPr>
    <w:rPr>
      <w:rFonts w:ascii="PMingLiU" w:eastAsia="PMingLiU" w:hAnsi="PMingLiU" w:cstheme="minorBidi"/>
      <w:i w:val="0"/>
      <w:iCs w:val="0"/>
      <w:kern w:val="0"/>
      <w:lang w:eastAsia="en-US"/>
    </w:rPr>
  </w:style>
  <w:style w:type="character" w:customStyle="1" w:styleId="afffff0">
    <w:name w:val="третий уровень Знак"/>
    <w:link w:val="afffff1"/>
    <w:locked/>
    <w:rsid w:val="00EB6B5E"/>
    <w:rPr>
      <w:rFonts w:ascii="PMingLiU" w:eastAsia="PMingLiU" w:hAnsi="PMingLiU"/>
      <w:sz w:val="28"/>
      <w:szCs w:val="28"/>
    </w:rPr>
  </w:style>
  <w:style w:type="paragraph" w:customStyle="1" w:styleId="afffff1">
    <w:name w:val="третий уровень"/>
    <w:basedOn w:val="3"/>
    <w:link w:val="afffff0"/>
    <w:rsid w:val="00EB6B5E"/>
    <w:pPr>
      <w:keepLines w:val="0"/>
      <w:tabs>
        <w:tab w:val="num" w:pos="720"/>
      </w:tabs>
      <w:spacing w:before="360" w:after="240" w:line="240" w:lineRule="auto"/>
      <w:ind w:left="720" w:hanging="720"/>
    </w:pPr>
    <w:rPr>
      <w:rFonts w:ascii="PMingLiU" w:eastAsia="PMingLiU" w:hAnsi="PMingLiU" w:cstheme="minorBidi"/>
      <w:b w:val="0"/>
      <w:bCs w:val="0"/>
      <w:color w:val="auto"/>
      <w:kern w:val="0"/>
      <w:sz w:val="28"/>
      <w:szCs w:val="28"/>
    </w:rPr>
  </w:style>
  <w:style w:type="character" w:customStyle="1" w:styleId="4e">
    <w:name w:val="4 уровень Знак"/>
    <w:link w:val="4f"/>
    <w:locked/>
    <w:rsid w:val="00EB6B5E"/>
    <w:rPr>
      <w:rFonts w:ascii="PMingLiU" w:eastAsia="PMingLiU" w:hAnsi="PMingLiU"/>
      <w:b/>
      <w:bCs/>
      <w:sz w:val="28"/>
      <w:szCs w:val="28"/>
    </w:rPr>
  </w:style>
  <w:style w:type="paragraph" w:customStyle="1" w:styleId="4f">
    <w:name w:val="4 уровень"/>
    <w:basedOn w:val="4"/>
    <w:link w:val="4e"/>
    <w:rsid w:val="00EB6B5E"/>
    <w:pPr>
      <w:tabs>
        <w:tab w:val="left" w:pos="907"/>
      </w:tabs>
      <w:spacing w:after="120"/>
      <w:ind w:left="907" w:hanging="907"/>
    </w:pPr>
    <w:rPr>
      <w:rFonts w:ascii="PMingLiU" w:eastAsia="PMingLiU" w:hAnsi="PMingLiU" w:cstheme="minorBidi"/>
      <w:kern w:val="0"/>
      <w:lang w:eastAsia="en-US"/>
    </w:rPr>
  </w:style>
  <w:style w:type="character" w:customStyle="1" w:styleId="0">
    <w:name w:val="НИР Заг 0 чистый Знак"/>
    <w:link w:val="00"/>
    <w:locked/>
    <w:rsid w:val="00EB6B5E"/>
    <w:rPr>
      <w:rFonts w:ascii="PMingLiU" w:eastAsia="PMingLiU" w:hAnsi="PMingLiU"/>
      <w:b/>
      <w:bCs/>
      <w:caps/>
      <w:kern w:val="32"/>
      <w:sz w:val="24"/>
      <w:szCs w:val="24"/>
    </w:rPr>
  </w:style>
  <w:style w:type="paragraph" w:customStyle="1" w:styleId="00">
    <w:name w:val="НИР Заг 0 чистый"/>
    <w:link w:val="0"/>
    <w:rsid w:val="00EB6B5E"/>
    <w:pPr>
      <w:jc w:val="center"/>
    </w:pPr>
    <w:rPr>
      <w:rFonts w:ascii="PMingLiU" w:eastAsia="PMingLiU" w:hAnsi="PMingLiU"/>
      <w:b/>
      <w:bCs/>
      <w:caps/>
      <w:kern w:val="32"/>
      <w:sz w:val="24"/>
      <w:szCs w:val="24"/>
    </w:rPr>
  </w:style>
  <w:style w:type="character" w:customStyle="1" w:styleId="56">
    <w:name w:val="НИР Заг 5 Знак"/>
    <w:link w:val="57"/>
    <w:locked/>
    <w:rsid w:val="00EB6B5E"/>
    <w:rPr>
      <w:rFonts w:ascii="PMingLiU" w:eastAsia="PMingLiU" w:hAnsi="PMingLiU"/>
      <w:i/>
      <w:iCs/>
      <w:sz w:val="24"/>
      <w:szCs w:val="24"/>
    </w:rPr>
  </w:style>
  <w:style w:type="paragraph" w:customStyle="1" w:styleId="57">
    <w:name w:val="НИР Заг 5"/>
    <w:basedOn w:val="5"/>
    <w:link w:val="56"/>
    <w:rsid w:val="00EB6B5E"/>
    <w:pPr>
      <w:keepNext w:val="0"/>
      <w:keepLines w:val="0"/>
      <w:widowControl w:val="0"/>
      <w:adjustRightInd w:val="0"/>
      <w:spacing w:before="240" w:after="240" w:line="240" w:lineRule="auto"/>
    </w:pPr>
    <w:rPr>
      <w:rFonts w:ascii="PMingLiU" w:eastAsia="PMingLiU" w:hAnsi="PMingLiU" w:cstheme="minorBidi"/>
      <w:i/>
      <w:iCs/>
      <w:color w:val="auto"/>
      <w:kern w:val="0"/>
    </w:rPr>
  </w:style>
  <w:style w:type="character" w:customStyle="1" w:styleId="1fe">
    <w:name w:val="НИР Заг 1 чистый Знак"/>
    <w:link w:val="1ff"/>
    <w:locked/>
    <w:rsid w:val="00EB6B5E"/>
    <w:rPr>
      <w:rFonts w:ascii="PMingLiU" w:eastAsia="PMingLiU" w:hAnsi="PMingLiU"/>
      <w:b/>
      <w:bCs/>
      <w:caps/>
      <w:kern w:val="32"/>
      <w:sz w:val="24"/>
      <w:szCs w:val="24"/>
    </w:rPr>
  </w:style>
  <w:style w:type="paragraph" w:customStyle="1" w:styleId="1ff">
    <w:name w:val="НИР Заг 1 чистый"/>
    <w:next w:val="affff7"/>
    <w:link w:val="1fe"/>
    <w:rsid w:val="00EB6B5E"/>
    <w:pPr>
      <w:keepNext/>
      <w:pageBreakBefore/>
      <w:spacing w:after="240"/>
      <w:jc w:val="center"/>
      <w:outlineLvl w:val="0"/>
    </w:pPr>
    <w:rPr>
      <w:rFonts w:ascii="PMingLiU" w:eastAsia="PMingLiU" w:hAnsi="PMingLiU"/>
      <w:b/>
      <w:bCs/>
      <w:caps/>
      <w:kern w:val="32"/>
      <w:sz w:val="24"/>
      <w:szCs w:val="24"/>
    </w:rPr>
  </w:style>
  <w:style w:type="character" w:customStyle="1" w:styleId="2f0">
    <w:name w:val="Подзаголовок2 Знак"/>
    <w:link w:val="2f1"/>
    <w:locked/>
    <w:rsid w:val="00EB6B5E"/>
    <w:rPr>
      <w:rFonts w:ascii="PMingLiU" w:eastAsia="PMingLiU" w:hAnsi="PMingLiU"/>
      <w:b/>
      <w:bCs/>
      <w:caps/>
      <w:kern w:val="32"/>
      <w:sz w:val="24"/>
      <w:szCs w:val="24"/>
    </w:rPr>
  </w:style>
  <w:style w:type="paragraph" w:customStyle="1" w:styleId="2f1">
    <w:name w:val="Подзаголовок2"/>
    <w:basedOn w:val="a2"/>
    <w:link w:val="2f0"/>
    <w:rsid w:val="00EB6B5E"/>
    <w:pPr>
      <w:widowControl w:val="0"/>
      <w:tabs>
        <w:tab w:val="left" w:pos="567"/>
      </w:tabs>
      <w:snapToGrid w:val="0"/>
      <w:spacing w:after="0" w:line="360" w:lineRule="auto"/>
      <w:outlineLvl w:val="0"/>
    </w:pPr>
    <w:rPr>
      <w:rFonts w:ascii="PMingLiU" w:eastAsia="PMingLiU" w:hAnsi="PMingLiU" w:cstheme="minorBidi"/>
      <w:b/>
      <w:bCs/>
      <w:caps/>
      <w:kern w:val="32"/>
    </w:rPr>
  </w:style>
  <w:style w:type="character" w:customStyle="1" w:styleId="ListParagraphChar">
    <w:name w:val="List Paragraph Char"/>
    <w:link w:val="ListParagraph1"/>
    <w:locked/>
    <w:rsid w:val="00EB6B5E"/>
    <w:rPr>
      <w:rFonts w:ascii="PMingLiU" w:eastAsia="PMingLiU" w:hAnsi="PMingLiU"/>
      <w:sz w:val="24"/>
      <w:szCs w:val="24"/>
      <w:lang w:val="en-US"/>
    </w:rPr>
  </w:style>
  <w:style w:type="paragraph" w:customStyle="1" w:styleId="ListParagraph1">
    <w:name w:val="List Paragraph1"/>
    <w:basedOn w:val="a2"/>
    <w:link w:val="ListParagraphChar"/>
    <w:rsid w:val="00EB6B5E"/>
    <w:pPr>
      <w:spacing w:after="0" w:line="240" w:lineRule="auto"/>
      <w:ind w:left="720"/>
    </w:pPr>
    <w:rPr>
      <w:rFonts w:ascii="PMingLiU" w:eastAsia="PMingLiU" w:hAnsi="PMingLiU" w:cstheme="minorBidi"/>
      <w:kern w:val="0"/>
      <w:lang w:val="en-US"/>
    </w:rPr>
  </w:style>
  <w:style w:type="character" w:customStyle="1" w:styleId="bold">
    <w:name w:val="bold"/>
    <w:basedOn w:val="a3"/>
    <w:rsid w:val="00EB6B5E"/>
  </w:style>
  <w:style w:type="table" w:styleId="3f1">
    <w:name w:val="Table 3D effects 3"/>
    <w:basedOn w:val="a4"/>
    <w:uiPriority w:val="99"/>
    <w:semiHidden/>
    <w:unhideWhenUsed/>
    <w:rsid w:val="00EB6B5E"/>
    <w:rPr>
      <w:rFonts w:ascii="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2">
    <w:name w:val="основной текст"/>
    <w:basedOn w:val="a2"/>
    <w:qFormat/>
    <w:rsid w:val="00D71532"/>
    <w:pPr>
      <w:spacing w:after="0" w:line="360" w:lineRule="auto"/>
      <w:ind w:firstLine="567"/>
      <w:jc w:val="both"/>
    </w:pPr>
    <w:rPr>
      <w:rFonts w:ascii="Calibri" w:eastAsia="Times New Roman" w:hAnsi="Calibri"/>
      <w:kern w:val="0"/>
      <w:szCs w:val="26"/>
      <w:lang w:eastAsia="ru-RU"/>
    </w:rPr>
  </w:style>
  <w:style w:type="paragraph" w:customStyle="1" w:styleId="1ff0">
    <w:name w:val="Маркированный_1"/>
    <w:basedOn w:val="a2"/>
    <w:rsid w:val="008624EC"/>
    <w:pPr>
      <w:tabs>
        <w:tab w:val="num" w:pos="2858"/>
      </w:tabs>
      <w:spacing w:after="0" w:line="360" w:lineRule="auto"/>
      <w:ind w:left="2858" w:hanging="360"/>
      <w:jc w:val="both"/>
    </w:pPr>
    <w:rPr>
      <w:rFonts w:eastAsia="Times New Roman"/>
      <w:kern w:val="0"/>
      <w:lang w:eastAsia="ru-RU"/>
    </w:rPr>
  </w:style>
  <w:style w:type="paragraph" w:customStyle="1" w:styleId="a0">
    <w:name w:val="Список нумерованный Знак"/>
    <w:basedOn w:val="a2"/>
    <w:rsid w:val="00060303"/>
    <w:pPr>
      <w:numPr>
        <w:numId w:val="13"/>
      </w:numPr>
      <w:tabs>
        <w:tab w:val="left" w:pos="1260"/>
      </w:tabs>
      <w:spacing w:after="0" w:line="360" w:lineRule="auto"/>
      <w:jc w:val="both"/>
    </w:pPr>
    <w:rPr>
      <w:rFonts w:eastAsia="Times New Roman"/>
      <w:kern w:val="0"/>
      <w:lang w:eastAsia="ru-RU"/>
    </w:rPr>
  </w:style>
  <w:style w:type="character" w:customStyle="1" w:styleId="1ff1">
    <w:name w:val="Маркированный_1 Знак Знак Знак Знак"/>
    <w:basedOn w:val="a3"/>
    <w:semiHidden/>
    <w:rsid w:val="00615AC9"/>
    <w:rPr>
      <w:sz w:val="24"/>
      <w:szCs w:val="24"/>
      <w:lang w:val="ru-RU" w:eastAsia="ru-RU" w:bidi="ar-SA"/>
    </w:rPr>
  </w:style>
  <w:style w:type="paragraph" w:customStyle="1" w:styleId="S6">
    <w:name w:val="S_Заголовок таблицы"/>
    <w:basedOn w:val="a2"/>
    <w:rsid w:val="00615AC9"/>
    <w:pPr>
      <w:spacing w:after="0" w:line="360" w:lineRule="auto"/>
      <w:ind w:firstLine="709"/>
      <w:jc w:val="center"/>
    </w:pPr>
    <w:rPr>
      <w:rFonts w:eastAsia="Times New Roman"/>
      <w:kern w:val="0"/>
      <w:u w:val="single"/>
      <w:lang w:eastAsia="ru-RU"/>
    </w:rPr>
  </w:style>
  <w:style w:type="paragraph" w:customStyle="1" w:styleId="S7">
    <w:name w:val="S_Маркированный"/>
    <w:basedOn w:val="aa"/>
    <w:link w:val="S8"/>
    <w:autoRedefine/>
    <w:locked/>
    <w:rsid w:val="00615AC9"/>
    <w:pPr>
      <w:tabs>
        <w:tab w:val="left" w:pos="993"/>
      </w:tabs>
      <w:suppressAutoHyphens w:val="0"/>
      <w:autoSpaceDE/>
      <w:autoSpaceDN/>
      <w:adjustRightInd/>
      <w:ind w:left="360" w:firstLine="0"/>
      <w:jc w:val="left"/>
    </w:pPr>
    <w:rPr>
      <w:rFonts w:ascii="Calibri" w:eastAsia="Times New Roman" w:hAnsi="Calibri"/>
      <w:b/>
      <w:lang w:eastAsia="ru-RU"/>
    </w:rPr>
  </w:style>
  <w:style w:type="character" w:customStyle="1" w:styleId="S8">
    <w:name w:val="S_Маркированный Знак"/>
    <w:basedOn w:val="a3"/>
    <w:link w:val="S7"/>
    <w:rsid w:val="00615AC9"/>
    <w:rPr>
      <w:rFonts w:ascii="Calibri" w:eastAsia="Times New Roman" w:hAnsi="Calibri" w:cs="Times New Roman"/>
      <w:b/>
      <w:sz w:val="24"/>
      <w:szCs w:val="24"/>
      <w:lang w:eastAsia="ru-RU"/>
    </w:rPr>
  </w:style>
  <w:style w:type="table" w:styleId="afffff3">
    <w:name w:val="Table Contemporary"/>
    <w:basedOn w:val="a4"/>
    <w:semiHidden/>
    <w:rsid w:val="00615AC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ai4">
    <w:name w:val="1 / a / i4"/>
    <w:basedOn w:val="a5"/>
    <w:next w:val="1ai"/>
    <w:semiHidden/>
    <w:rsid w:val="00615AC9"/>
    <w:pPr>
      <w:numPr>
        <w:numId w:val="20"/>
      </w:numPr>
    </w:pPr>
  </w:style>
  <w:style w:type="numbering" w:styleId="1ai">
    <w:name w:val="Outline List 1"/>
    <w:basedOn w:val="a5"/>
    <w:uiPriority w:val="99"/>
    <w:semiHidden/>
    <w:unhideWhenUsed/>
    <w:rsid w:val="00615AC9"/>
    <w:pPr>
      <w:numPr>
        <w:numId w:val="19"/>
      </w:numPr>
    </w:pPr>
  </w:style>
  <w:style w:type="paragraph" w:customStyle="1" w:styleId="S3">
    <w:name w:val="S_Заголовок 3"/>
    <w:basedOn w:val="3"/>
    <w:rsid w:val="00615AC9"/>
    <w:pPr>
      <w:keepNext w:val="0"/>
      <w:keepLines w:val="0"/>
      <w:widowControl w:val="0"/>
      <w:numPr>
        <w:ilvl w:val="2"/>
        <w:numId w:val="21"/>
      </w:numPr>
      <w:spacing w:before="0" w:line="360" w:lineRule="auto"/>
      <w:jc w:val="both"/>
    </w:pPr>
    <w:rPr>
      <w:rFonts w:ascii="Times New Roman" w:hAnsi="Times New Roman"/>
      <w:b w:val="0"/>
      <w:bCs w:val="0"/>
      <w:color w:val="auto"/>
      <w:kern w:val="0"/>
      <w:u w:val="single"/>
      <w:lang w:eastAsia="ru-RU"/>
    </w:rPr>
  </w:style>
  <w:style w:type="paragraph" w:customStyle="1" w:styleId="S2">
    <w:name w:val="S_Заголовок 2"/>
    <w:basedOn w:val="2"/>
    <w:autoRedefine/>
    <w:locked/>
    <w:rsid w:val="00615AC9"/>
    <w:pPr>
      <w:keepNext w:val="0"/>
      <w:numPr>
        <w:ilvl w:val="1"/>
        <w:numId w:val="21"/>
      </w:numPr>
      <w:spacing w:before="0" w:after="0" w:line="360" w:lineRule="auto"/>
      <w:jc w:val="both"/>
      <w:outlineLvl w:val="9"/>
    </w:pPr>
    <w:rPr>
      <w:rFonts w:ascii="Times New Roman" w:hAnsi="Times New Roman" w:cs="Times New Roman"/>
      <w:bCs w:val="0"/>
      <w:i w:val="0"/>
      <w:iCs w:val="0"/>
      <w:kern w:val="0"/>
      <w:sz w:val="24"/>
      <w:szCs w:val="24"/>
    </w:rPr>
  </w:style>
  <w:style w:type="paragraph" w:customStyle="1" w:styleId="S1">
    <w:name w:val="S_Заголовок 1"/>
    <w:basedOn w:val="a2"/>
    <w:autoRedefine/>
    <w:locked/>
    <w:rsid w:val="00615AC9"/>
    <w:pPr>
      <w:numPr>
        <w:numId w:val="21"/>
      </w:numPr>
      <w:spacing w:after="0" w:line="360" w:lineRule="auto"/>
      <w:jc w:val="both"/>
    </w:pPr>
    <w:rPr>
      <w:rFonts w:eastAsia="Times New Roman"/>
      <w:b/>
      <w:caps/>
      <w:kern w:val="0"/>
      <w:u w:val="single"/>
      <w:lang w:eastAsia="ru-RU"/>
    </w:rPr>
  </w:style>
  <w:style w:type="paragraph" w:customStyle="1" w:styleId="1">
    <w:name w:val="Рисунок 1 + Обычный"/>
    <w:basedOn w:val="S4"/>
    <w:autoRedefine/>
    <w:rsid w:val="00615AC9"/>
    <w:pPr>
      <w:numPr>
        <w:numId w:val="22"/>
      </w:numPr>
      <w:tabs>
        <w:tab w:val="clear" w:pos="1560"/>
        <w:tab w:val="num" w:pos="1069"/>
      </w:tabs>
      <w:ind w:left="1400" w:hanging="36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8C34-32F4-46D0-B447-0F1731FD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36</Pages>
  <Words>9051</Words>
  <Characters>51594</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Alex</cp:lastModifiedBy>
  <cp:revision>167</cp:revision>
  <cp:lastPrinted>2018-04-05T06:23:00Z</cp:lastPrinted>
  <dcterms:created xsi:type="dcterms:W3CDTF">2015-08-10T12:14:00Z</dcterms:created>
  <dcterms:modified xsi:type="dcterms:W3CDTF">2018-04-05T06:23:00Z</dcterms:modified>
</cp:coreProperties>
</file>