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E52AFF" w:rsidRPr="009E3F0D" w:rsidTr="00B7347B">
        <w:trPr>
          <w:trHeight w:val="3243"/>
        </w:trPr>
        <w:tc>
          <w:tcPr>
            <w:tcW w:w="3780" w:type="dxa"/>
            <w:hideMark/>
          </w:tcPr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РОССИЙСКАЯ ФЕДЕРАЦИЯ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РЕСПУБЛИКА АЛТАЙ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СЕЛЬСКАЯ АДМИНИСТРАЦИЯ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МУНИЦИПАЛЬНОГО ОБРАЗОВАНИЯ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  <w:spacing w:val="-2"/>
              </w:rPr>
              <w:t>БАРАГАШСКОЕ СЕЛЬСКОЕ ПОСЕЛЕНИЕ</w:t>
            </w:r>
          </w:p>
          <w:p w:rsidR="00E52AFF" w:rsidRPr="001B29DC" w:rsidRDefault="00E52AFF" w:rsidP="00B7347B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1B29DC">
              <w:rPr>
                <w:rFonts w:ascii="Times New Roman" w:hAnsi="Times New Roman" w:cs="Times New Roman"/>
                <w:b/>
                <w:spacing w:val="-2"/>
              </w:rPr>
              <w:t>649223  с. Барагаш</w:t>
            </w:r>
          </w:p>
          <w:p w:rsidR="00E52AFF" w:rsidRPr="001B29DC" w:rsidRDefault="00E52AFF" w:rsidP="00B7347B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spacing w:val="-4"/>
              </w:rPr>
              <w:t>ул</w:t>
            </w:r>
            <w:proofErr w:type="gramStart"/>
            <w:r w:rsidRPr="001B29DC">
              <w:rPr>
                <w:rFonts w:ascii="Times New Roman" w:hAnsi="Times New Roman" w:cs="Times New Roman"/>
                <w:b/>
                <w:spacing w:val="-4"/>
              </w:rPr>
              <w:t>.К</w:t>
            </w:r>
            <w:proofErr w:type="gramEnd"/>
            <w:r w:rsidRPr="001B29DC">
              <w:rPr>
                <w:rFonts w:ascii="Times New Roman" w:hAnsi="Times New Roman" w:cs="Times New Roman"/>
                <w:b/>
                <w:spacing w:val="-4"/>
              </w:rPr>
              <w:t>алинина, 11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hideMark/>
          </w:tcPr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 xml:space="preserve">БАРАГАШ </w:t>
            </w:r>
            <w:proofErr w:type="gramStart"/>
            <w:r w:rsidRPr="001B29DC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gramEnd"/>
            <w:r w:rsidRPr="001B29DC">
              <w:rPr>
                <w:rFonts w:ascii="Times New Roman" w:hAnsi="Times New Roman" w:cs="Times New Roman"/>
                <w:b/>
                <w:bCs/>
              </w:rPr>
              <w:t>УРТ ПОСЕЛЕНИЕ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МУНИЦИПАЛ ТОЗОЛМОНИН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bCs/>
              </w:rPr>
              <w:t>АДМИНИСТРАЦИЯЗЫ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 xml:space="preserve">649223 Барагаш </w:t>
            </w:r>
            <w:r w:rsidRPr="001B29DC">
              <w:rPr>
                <w:rFonts w:ascii="Times New Roman" w:hAnsi="Times New Roman" w:cs="Times New Roman"/>
                <w:b/>
                <w:spacing w:val="-3"/>
                <w:lang w:val="en-US"/>
              </w:rPr>
              <w:t>j</w:t>
            </w:r>
            <w:r w:rsidRPr="001B29DC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E52AFF" w:rsidRPr="001B29DC" w:rsidRDefault="00E52AFF" w:rsidP="00B7347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29DC">
              <w:rPr>
                <w:rFonts w:ascii="Times New Roman" w:hAnsi="Times New Roman" w:cs="Times New Roman"/>
                <w:b/>
                <w:spacing w:val="-1"/>
              </w:rPr>
              <w:t>Калинина ором, 11</w:t>
            </w:r>
          </w:p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1B29DC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E52AFF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E52AFF" w:rsidRPr="001B29DC" w:rsidRDefault="00E52AFF" w:rsidP="00B734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E52AFF" w:rsidRPr="001B29DC" w:rsidRDefault="00E52AFF" w:rsidP="00E52AFF">
      <w:pPr>
        <w:shd w:val="clear" w:color="auto" w:fill="FFFFFF"/>
        <w:tabs>
          <w:tab w:val="center" w:pos="4956"/>
        </w:tabs>
        <w:spacing w:line="317" w:lineRule="exact"/>
        <w:ind w:right="59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E52AFF" w:rsidRPr="001B29DC" w:rsidRDefault="00E52AFF" w:rsidP="00E52AFF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от  «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25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декабря  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2017 г.    №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64 </w:t>
      </w: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E52AFF" w:rsidRPr="001B29DC" w:rsidRDefault="00E52AFF" w:rsidP="00E52AFF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1B29DC">
        <w:rPr>
          <w:rFonts w:ascii="Times New Roman" w:hAnsi="Times New Roman" w:cs="Times New Roman"/>
          <w:b/>
          <w:iCs/>
          <w:spacing w:val="-1"/>
          <w:sz w:val="28"/>
          <w:szCs w:val="28"/>
        </w:rPr>
        <w:t>с. Барагаш</w:t>
      </w:r>
    </w:p>
    <w:p w:rsidR="00E52AFF" w:rsidRPr="001B29DC" w:rsidRDefault="00E52AFF" w:rsidP="00E52AFF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E52AFF" w:rsidRDefault="00E52AFF" w:rsidP="00E52AF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перечня муниципального имущества МО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отчужденно на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возмездной основе в собственность, и условиях предоставления в аренду включенного в перечень имущества</w:t>
      </w:r>
    </w:p>
    <w:p w:rsidR="00E52AFF" w:rsidRDefault="00E52AFF" w:rsidP="00E52A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государственной, краевой и муниципальной политики в области развития малого и среднего предпринимательства, на основании федеральных законов от 24.07.2007 г. № 209-ФЗ «О развитии малого и среднего предпринимательства в Российской Федерации»,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внесении изменений в отдельные законодательные акты Российской Федерации».  Постановлением № 34-п от 15.06.2016 г. В соответствии с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</w:p>
    <w:p w:rsidR="00E52AFF" w:rsidRDefault="00E52AFF" w:rsidP="00E52A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E52AFF" w:rsidRDefault="00E52AFF" w:rsidP="00E52AF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Утвердить перечень муниципального имущества 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основе в собственность, и условиях предоставления в аренду включенного в перечень имущества,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52AFF" w:rsidRDefault="00E52AFF" w:rsidP="00E52AFF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D3B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3B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E52AFF" w:rsidRPr="009D3BDE" w:rsidRDefault="00E52AFF" w:rsidP="00E52A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2AFF" w:rsidRPr="00590E5F" w:rsidRDefault="00E52AFF" w:rsidP="00E52AFF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52AFF" w:rsidRPr="003E72BC" w:rsidRDefault="00E52AFF" w:rsidP="00E52AFF">
      <w:pPr>
        <w:ind w:firstLine="708"/>
        <w:jc w:val="both"/>
        <w:rPr>
          <w:b/>
        </w:rPr>
      </w:pPr>
    </w:p>
    <w:p w:rsidR="00E52AFF" w:rsidRDefault="00E52AFF" w:rsidP="00E52AFF">
      <w:pPr>
        <w:jc w:val="center"/>
        <w:rPr>
          <w:sz w:val="28"/>
          <w:szCs w:val="28"/>
        </w:rPr>
      </w:pPr>
    </w:p>
    <w:p w:rsidR="00E52AFF" w:rsidRDefault="00E52AFF" w:rsidP="00E52AFF">
      <w:pPr>
        <w:jc w:val="center"/>
        <w:rPr>
          <w:sz w:val="28"/>
          <w:szCs w:val="28"/>
        </w:rPr>
      </w:pPr>
    </w:p>
    <w:p w:rsidR="00E52AFF" w:rsidRDefault="00E52AFF" w:rsidP="00E52AFF">
      <w:pPr>
        <w:ind w:left="720"/>
        <w:rPr>
          <w:sz w:val="28"/>
          <w:szCs w:val="28"/>
        </w:rPr>
      </w:pPr>
    </w:p>
    <w:p w:rsidR="00E52AFF" w:rsidRDefault="00E52AFF" w:rsidP="00E52AFF">
      <w:pPr>
        <w:ind w:left="720"/>
        <w:rPr>
          <w:sz w:val="28"/>
          <w:szCs w:val="28"/>
        </w:rPr>
      </w:pPr>
    </w:p>
    <w:p w:rsidR="00E52AFF" w:rsidRPr="009D3BDE" w:rsidRDefault="00E52AFF" w:rsidP="00E52AFF">
      <w:pPr>
        <w:rPr>
          <w:rFonts w:ascii="Times New Roman" w:hAnsi="Times New Roman" w:cs="Times New Roman"/>
          <w:sz w:val="28"/>
          <w:szCs w:val="28"/>
        </w:rPr>
      </w:pPr>
      <w:r w:rsidRPr="009D3BDE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E52AFF" w:rsidRPr="009D3BDE" w:rsidRDefault="00E52AFF" w:rsidP="00E52AFF">
      <w:pPr>
        <w:rPr>
          <w:rFonts w:ascii="Times New Roman" w:hAnsi="Times New Roman" w:cs="Times New Roman"/>
          <w:sz w:val="28"/>
          <w:szCs w:val="28"/>
        </w:rPr>
      </w:pPr>
      <w:r w:rsidRPr="009D3BD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D3BDE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9D3BD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А.П. </w:t>
      </w:r>
      <w:proofErr w:type="spellStart"/>
      <w:r w:rsidRPr="009D3BDE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Default="00E52AFF" w:rsidP="00E52AFF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Pr="00561EF6" w:rsidRDefault="00E52AFF" w:rsidP="00E52AFF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</w:p>
    <w:p w:rsidR="00E52AFF" w:rsidRPr="00561EF6" w:rsidRDefault="00E52AFF" w:rsidP="00E52AFF">
      <w:pPr>
        <w:pStyle w:val="ConsPlusNonformat"/>
        <w:spacing w:line="240" w:lineRule="atLeast"/>
        <w:ind w:left="4820" w:hanging="4396"/>
        <w:jc w:val="right"/>
        <w:rPr>
          <w:rFonts w:ascii="Times New Roman" w:hAnsi="Times New Roman" w:cs="Times New Roman"/>
          <w:sz w:val="24"/>
          <w:szCs w:val="24"/>
        </w:rPr>
      </w:pPr>
      <w:r w:rsidRPr="00561E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AFF" w:rsidRPr="00561EF6" w:rsidRDefault="00E52AFF" w:rsidP="00E52AFF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E52AFF" w:rsidRPr="00561EF6" w:rsidRDefault="00E52AFF" w:rsidP="00E52AFF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                                              постановлением Администрации           </w:t>
      </w:r>
    </w:p>
    <w:p w:rsidR="00E52AFF" w:rsidRPr="00561EF6" w:rsidRDefault="00E52AFF" w:rsidP="00E52AFF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муниципального</w:t>
      </w:r>
    </w:p>
    <w:p w:rsidR="00E52AFF" w:rsidRPr="00561EF6" w:rsidRDefault="00E52AFF" w:rsidP="00E52AFF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r w:rsidRPr="00561EF6">
        <w:rPr>
          <w:rFonts w:ascii="Times New Roman" w:hAnsi="Times New Roman" w:cs="Times New Roman"/>
        </w:rPr>
        <w:t xml:space="preserve">                                                        образования </w:t>
      </w:r>
    </w:p>
    <w:p w:rsidR="00E52AFF" w:rsidRPr="00561EF6" w:rsidRDefault="00E52AFF" w:rsidP="00E52AFF">
      <w:pPr>
        <w:widowControl w:val="0"/>
        <w:autoSpaceDE w:val="0"/>
        <w:autoSpaceDN w:val="0"/>
        <w:adjustRightInd w:val="0"/>
        <w:spacing w:after="0" w:line="240" w:lineRule="atLeast"/>
        <w:ind w:left="4820" w:hanging="4396"/>
        <w:jc w:val="right"/>
        <w:rPr>
          <w:rFonts w:ascii="Times New Roman" w:hAnsi="Times New Roman" w:cs="Times New Roman"/>
        </w:rPr>
      </w:pPr>
      <w:proofErr w:type="spellStart"/>
      <w:r w:rsidRPr="00561EF6">
        <w:rPr>
          <w:rFonts w:ascii="Times New Roman" w:hAnsi="Times New Roman" w:cs="Times New Roman"/>
        </w:rPr>
        <w:t>Барагашское</w:t>
      </w:r>
      <w:proofErr w:type="spellEnd"/>
      <w:r w:rsidRPr="00561EF6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</w:rPr>
        <w:t>25</w:t>
      </w:r>
      <w:r w:rsidRPr="00561E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Pr="00561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1EF6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64</w:t>
      </w:r>
      <w:r w:rsidRPr="00561EF6">
        <w:rPr>
          <w:rFonts w:ascii="Times New Roman" w:hAnsi="Times New Roman" w:cs="Times New Roman"/>
        </w:rPr>
        <w:t xml:space="preserve">  </w:t>
      </w:r>
    </w:p>
    <w:p w:rsidR="00E52AFF" w:rsidRPr="00561EF6" w:rsidRDefault="00E52AFF" w:rsidP="00E52AF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52AFF" w:rsidRPr="00B26F43" w:rsidRDefault="00E52AFF" w:rsidP="00E52AFF"/>
    <w:p w:rsidR="00E52AFF" w:rsidRPr="001B29DC" w:rsidRDefault="00E52AFF" w:rsidP="00E52AFF">
      <w:pPr>
        <w:shd w:val="clear" w:color="auto" w:fill="FFFFFF"/>
        <w:tabs>
          <w:tab w:val="center" w:pos="4986"/>
        </w:tabs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E52AFF" w:rsidRDefault="00E52AFF" w:rsidP="00E52AF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муниципального имущества МО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отчужденно на возмездной основе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собственность, 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условиях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в аренду включенного в перечень имущества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418"/>
        <w:gridCol w:w="1559"/>
        <w:gridCol w:w="1559"/>
        <w:gridCol w:w="2659"/>
      </w:tblGrid>
      <w:tr w:rsidR="00E52AFF" w:rsidTr="00B7347B">
        <w:tc>
          <w:tcPr>
            <w:tcW w:w="534" w:type="dxa"/>
          </w:tcPr>
          <w:p w:rsidR="00E52AFF" w:rsidRPr="00DD35B7" w:rsidRDefault="00E52AFF" w:rsidP="00B7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Балансодержатель недвижимого имущества, адрес, телефон</w:t>
            </w:r>
          </w:p>
        </w:tc>
        <w:tc>
          <w:tcPr>
            <w:tcW w:w="1418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 недвижимого имущества</w:t>
            </w:r>
          </w:p>
        </w:tc>
        <w:tc>
          <w:tcPr>
            <w:tcW w:w="15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недвижимого имущества </w:t>
            </w:r>
          </w:p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6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Арендаторы, наименование и категории предприятий (</w:t>
            </w:r>
            <w:proofErr w:type="spellStart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DD35B7">
              <w:rPr>
                <w:rFonts w:ascii="Times New Roman" w:hAnsi="Times New Roman" w:cs="Times New Roman"/>
                <w:sz w:val="20"/>
                <w:szCs w:val="20"/>
              </w:rPr>
              <w:t>, малые предприятия, средние предприятия)</w:t>
            </w:r>
          </w:p>
        </w:tc>
      </w:tr>
      <w:tr w:rsidR="00E52AFF" w:rsidTr="00B7347B">
        <w:tc>
          <w:tcPr>
            <w:tcW w:w="534" w:type="dxa"/>
          </w:tcPr>
          <w:p w:rsidR="00E52AFF" w:rsidRDefault="00E52AFF" w:rsidP="00B7347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52AFF" w:rsidRDefault="00E52AFF" w:rsidP="00B7347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2AFF" w:rsidRDefault="00E52AFF" w:rsidP="00B7347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52AFF" w:rsidRDefault="00E52AFF" w:rsidP="00B7347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52AFF" w:rsidRDefault="00E52AFF" w:rsidP="00B7347B">
            <w:pPr>
              <w:jc w:val="center"/>
            </w:pPr>
            <w:r>
              <w:t>5</w:t>
            </w:r>
          </w:p>
        </w:tc>
        <w:tc>
          <w:tcPr>
            <w:tcW w:w="2659" w:type="dxa"/>
          </w:tcPr>
          <w:p w:rsidR="00E52AFF" w:rsidRDefault="00E52AFF" w:rsidP="00B7347B">
            <w:pPr>
              <w:jc w:val="center"/>
            </w:pPr>
            <w:r>
              <w:t>6</w:t>
            </w:r>
          </w:p>
        </w:tc>
      </w:tr>
      <w:tr w:rsidR="00E52AFF" w:rsidTr="00B7347B">
        <w:tc>
          <w:tcPr>
            <w:tcW w:w="534" w:type="dxa"/>
          </w:tcPr>
          <w:p w:rsidR="00E52AFF" w:rsidRDefault="00E52AFF" w:rsidP="00B7347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Сельская администрация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с. Барагаш, ул. Калинина 11. Тел. 23-6-72</w:t>
            </w:r>
          </w:p>
        </w:tc>
        <w:tc>
          <w:tcPr>
            <w:tcW w:w="1418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15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С. Барагаш, ул. Партизанская 1</w:t>
            </w:r>
          </w:p>
        </w:tc>
        <w:tc>
          <w:tcPr>
            <w:tcW w:w="1559" w:type="dxa"/>
          </w:tcPr>
          <w:p w:rsidR="00E52AFF" w:rsidRDefault="00E52AFF" w:rsidP="00B7347B">
            <w:pPr>
              <w:jc w:val="center"/>
            </w:pPr>
            <w:r w:rsidRPr="00DD35B7">
              <w:rPr>
                <w:rFonts w:ascii="Times New Roman" w:hAnsi="Times New Roman" w:cs="Times New Roman"/>
              </w:rPr>
              <w:t>70 кв. м</w:t>
            </w:r>
            <w:r>
              <w:t>.</w:t>
            </w:r>
          </w:p>
        </w:tc>
        <w:tc>
          <w:tcPr>
            <w:tcW w:w="2659" w:type="dxa"/>
          </w:tcPr>
          <w:p w:rsidR="00E52AFF" w:rsidRDefault="00E52AFF" w:rsidP="00B7347B"/>
        </w:tc>
      </w:tr>
      <w:tr w:rsidR="00E52AFF" w:rsidTr="00B7347B">
        <w:tc>
          <w:tcPr>
            <w:tcW w:w="534" w:type="dxa"/>
          </w:tcPr>
          <w:p w:rsidR="00E52AFF" w:rsidRDefault="00E52AFF" w:rsidP="00B7347B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52AFF" w:rsidRDefault="00E52AFF" w:rsidP="00B7347B">
            <w:pPr>
              <w:jc w:val="center"/>
            </w:pPr>
            <w:r w:rsidRPr="00DD35B7">
              <w:rPr>
                <w:rFonts w:ascii="Times New Roman" w:hAnsi="Times New Roman" w:cs="Times New Roman"/>
              </w:rPr>
              <w:t>Сельская администрация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с. Барагаш, ул. Калинина 11. Тел. 23-6-72</w:t>
            </w:r>
          </w:p>
        </w:tc>
        <w:tc>
          <w:tcPr>
            <w:tcW w:w="1418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Здание старой бани</w:t>
            </w:r>
          </w:p>
        </w:tc>
        <w:tc>
          <w:tcPr>
            <w:tcW w:w="15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 w:rsidRPr="00DD35B7">
              <w:rPr>
                <w:rFonts w:ascii="Times New Roman" w:hAnsi="Times New Roman" w:cs="Times New Roman"/>
              </w:rPr>
              <w:t>С. Барагаш ул. Калинина 2А</w:t>
            </w:r>
          </w:p>
        </w:tc>
        <w:tc>
          <w:tcPr>
            <w:tcW w:w="1559" w:type="dxa"/>
          </w:tcPr>
          <w:p w:rsidR="00E52AFF" w:rsidRPr="00DD35B7" w:rsidRDefault="00E52AFF" w:rsidP="00B7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 м.</w:t>
            </w:r>
          </w:p>
        </w:tc>
        <w:tc>
          <w:tcPr>
            <w:tcW w:w="2659" w:type="dxa"/>
          </w:tcPr>
          <w:p w:rsidR="00E52AFF" w:rsidRDefault="00E52AFF" w:rsidP="00B7347B"/>
        </w:tc>
      </w:tr>
    </w:tbl>
    <w:p w:rsidR="00E52AFF" w:rsidRDefault="00E52AFF" w:rsidP="00E52AFF"/>
    <w:p w:rsidR="00E52AFF" w:rsidRDefault="00E52AFF" w:rsidP="00E52AFF"/>
    <w:p w:rsidR="00E52AFF" w:rsidRDefault="00E52AFF" w:rsidP="00E52AFF"/>
    <w:p w:rsidR="00E52AFF" w:rsidRDefault="00E52AFF" w:rsidP="00E52AFF"/>
    <w:p w:rsidR="004C30D2" w:rsidRDefault="004C30D2"/>
    <w:sectPr w:rsidR="004C30D2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28"/>
    <w:multiLevelType w:val="hybridMultilevel"/>
    <w:tmpl w:val="1A00F852"/>
    <w:lvl w:ilvl="0" w:tplc="C1DA7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63F60"/>
    <w:multiLevelType w:val="hybridMultilevel"/>
    <w:tmpl w:val="813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AFF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AFF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AFF"/>
    <w:pPr>
      <w:ind w:left="720"/>
      <w:contextualSpacing/>
    </w:pPr>
  </w:style>
  <w:style w:type="table" w:styleId="a4">
    <w:name w:val="Table Grid"/>
    <w:basedOn w:val="a1"/>
    <w:uiPriority w:val="59"/>
    <w:rsid w:val="00E52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2024-02-14T07:41:00Z</dcterms:created>
  <dcterms:modified xsi:type="dcterms:W3CDTF">2024-02-14T07:41:00Z</dcterms:modified>
</cp:coreProperties>
</file>