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D2163B" w:rsidRPr="00D2163B" w:rsidTr="0085717F">
        <w:trPr>
          <w:trHeight w:val="3593"/>
        </w:trPr>
        <w:tc>
          <w:tcPr>
            <w:tcW w:w="3780" w:type="dxa"/>
            <w:hideMark/>
          </w:tcPr>
          <w:p w:rsidR="00D2163B" w:rsidRPr="0085717F" w:rsidRDefault="00D2163B" w:rsidP="0085717F">
            <w:pPr>
              <w:shd w:val="clear" w:color="auto" w:fill="FFFFFF"/>
              <w:spacing w:line="240" w:lineRule="atLeast"/>
              <w:ind w:left="-11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85717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D2163B" w:rsidRPr="0085717F" w:rsidRDefault="00D2163B" w:rsidP="0085717F">
            <w:pPr>
              <w:shd w:val="clear" w:color="auto" w:fill="FFFFFF"/>
              <w:spacing w:line="240" w:lineRule="atLeas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17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D2163B" w:rsidRPr="0085717F" w:rsidRDefault="00D2163B" w:rsidP="0085717F">
            <w:pPr>
              <w:shd w:val="clear" w:color="auto" w:fill="FFFFFF"/>
              <w:spacing w:line="240" w:lineRule="atLeast"/>
              <w:ind w:left="-11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85717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D2163B" w:rsidRPr="0085717F" w:rsidRDefault="00D2163B" w:rsidP="0085717F">
            <w:pPr>
              <w:shd w:val="clear" w:color="auto" w:fill="FFFFFF"/>
              <w:spacing w:line="240" w:lineRule="atLeast"/>
              <w:ind w:left="-11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85717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D2163B" w:rsidRPr="0085717F" w:rsidRDefault="00D2163B" w:rsidP="0085717F">
            <w:pPr>
              <w:shd w:val="clear" w:color="auto" w:fill="FFFFFF"/>
              <w:spacing w:line="240" w:lineRule="atLeas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17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D2163B" w:rsidRPr="0085717F" w:rsidRDefault="00D2163B" w:rsidP="0085717F">
            <w:pPr>
              <w:shd w:val="clear" w:color="auto" w:fill="FFFFFF"/>
              <w:tabs>
                <w:tab w:val="left" w:pos="1678"/>
              </w:tabs>
              <w:spacing w:line="240" w:lineRule="atLeast"/>
              <w:ind w:left="-110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85717F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649223  с. </w:t>
            </w:r>
            <w:proofErr w:type="spellStart"/>
            <w:r w:rsidRPr="0085717F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Барагаш</w:t>
            </w:r>
            <w:proofErr w:type="spellEnd"/>
          </w:p>
          <w:p w:rsidR="00D2163B" w:rsidRPr="0085717F" w:rsidRDefault="00D2163B" w:rsidP="0085717F">
            <w:pPr>
              <w:shd w:val="clear" w:color="auto" w:fill="FFFFFF"/>
              <w:tabs>
                <w:tab w:val="left" w:pos="1678"/>
              </w:tabs>
              <w:spacing w:line="240" w:lineRule="atLeas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17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85717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85717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алинина, 11</w:t>
            </w:r>
          </w:p>
          <w:p w:rsidR="00D2163B" w:rsidRPr="0085717F" w:rsidRDefault="00D2163B" w:rsidP="0085717F">
            <w:pPr>
              <w:shd w:val="clear" w:color="auto" w:fill="FFFFFF"/>
              <w:spacing w:line="240" w:lineRule="atLeast"/>
              <w:ind w:left="-110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85717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тел. 23-6-72</w:t>
            </w:r>
            <w:r w:rsidRPr="00857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60" w:type="dxa"/>
          </w:tcPr>
          <w:p w:rsidR="00D2163B" w:rsidRPr="0085717F" w:rsidRDefault="00D2163B" w:rsidP="0085717F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163B" w:rsidRPr="0085717F" w:rsidRDefault="00D2163B" w:rsidP="0085717F">
            <w:pPr>
              <w:spacing w:line="240" w:lineRule="atLeas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8" w:type="dxa"/>
            <w:hideMark/>
          </w:tcPr>
          <w:p w:rsidR="00D2163B" w:rsidRPr="0085717F" w:rsidRDefault="00D2163B" w:rsidP="0085717F">
            <w:pPr>
              <w:shd w:val="clear" w:color="auto" w:fill="FFFFFF"/>
              <w:spacing w:line="240" w:lineRule="atLeast"/>
              <w:ind w:left="-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ФЕДЕРАЦИЯЗЫ</w:t>
            </w:r>
          </w:p>
          <w:p w:rsidR="00D2163B" w:rsidRPr="0085717F" w:rsidRDefault="00D2163B" w:rsidP="0085717F">
            <w:pPr>
              <w:shd w:val="clear" w:color="auto" w:fill="FFFFFF"/>
              <w:spacing w:line="240" w:lineRule="atLeas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АЛТАЙ РЕСПУБЛИКА</w:t>
            </w:r>
          </w:p>
          <w:p w:rsidR="00D2163B" w:rsidRPr="0085717F" w:rsidRDefault="00D2163B" w:rsidP="0085717F">
            <w:pPr>
              <w:shd w:val="clear" w:color="auto" w:fill="FFFFFF"/>
              <w:spacing w:line="240" w:lineRule="atLeast"/>
              <w:ind w:left="-110" w:righ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8571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857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УРТ ПОСЕЛЕНИЕ</w:t>
            </w:r>
          </w:p>
          <w:p w:rsidR="00D2163B" w:rsidRPr="0085717F" w:rsidRDefault="00D2163B" w:rsidP="0085717F">
            <w:pPr>
              <w:shd w:val="clear" w:color="auto" w:fill="FFFFFF"/>
              <w:spacing w:line="240" w:lineRule="atLeast"/>
              <w:ind w:left="-110" w:righ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 ТОЗОЛМОНИН</w:t>
            </w:r>
          </w:p>
          <w:p w:rsidR="00D2163B" w:rsidRPr="0085717F" w:rsidRDefault="00D2163B" w:rsidP="0085717F">
            <w:pPr>
              <w:shd w:val="clear" w:color="auto" w:fill="FFFFFF"/>
              <w:spacing w:line="240" w:lineRule="atLeast"/>
              <w:ind w:left="-110" w:righ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АДМИНИСТРАЦИЯЗЫ</w:t>
            </w:r>
          </w:p>
          <w:p w:rsidR="00D2163B" w:rsidRPr="0085717F" w:rsidRDefault="00D2163B" w:rsidP="0085717F">
            <w:pPr>
              <w:shd w:val="clear" w:color="auto" w:fill="FFFFFF"/>
              <w:spacing w:line="240" w:lineRule="atLeast"/>
              <w:ind w:left="-110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85717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649223 </w:t>
            </w:r>
            <w:proofErr w:type="spellStart"/>
            <w:r w:rsidRPr="0085717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Барагаш</w:t>
            </w:r>
            <w:proofErr w:type="spellEnd"/>
            <w:r w:rsidRPr="0085717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85717F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j</w:t>
            </w:r>
            <w:r w:rsidRPr="0085717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.</w:t>
            </w:r>
          </w:p>
          <w:p w:rsidR="00D2163B" w:rsidRPr="0085717F" w:rsidRDefault="00D2163B" w:rsidP="0085717F">
            <w:pPr>
              <w:shd w:val="clear" w:color="auto" w:fill="FFFFFF"/>
              <w:spacing w:line="240" w:lineRule="atLeas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17F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Калинина ором, 11</w:t>
            </w:r>
          </w:p>
          <w:p w:rsidR="00D2163B" w:rsidRPr="0085717F" w:rsidRDefault="00D2163B" w:rsidP="0085717F">
            <w:pPr>
              <w:spacing w:line="240" w:lineRule="atLeast"/>
              <w:ind w:left="-110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85717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тел. 23-6-72</w:t>
            </w:r>
          </w:p>
          <w:p w:rsidR="00D2163B" w:rsidRPr="0085717F" w:rsidRDefault="00D2163B" w:rsidP="0085717F">
            <w:pPr>
              <w:spacing w:line="240" w:lineRule="atLeast"/>
              <w:ind w:left="-110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</w:tr>
    </w:tbl>
    <w:p w:rsidR="00D2163B" w:rsidRPr="00D2163B" w:rsidRDefault="00D2163B" w:rsidP="0085717F">
      <w:pPr>
        <w:ind w:right="-853"/>
        <w:rPr>
          <w:rFonts w:ascii="Times New Roman" w:hAnsi="Times New Roman" w:cs="Times New Roman"/>
          <w:b/>
          <w:sz w:val="28"/>
          <w:szCs w:val="28"/>
        </w:rPr>
      </w:pPr>
      <w:r w:rsidRPr="00D2163B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</w:t>
      </w:r>
      <w:proofErr w:type="gramStart"/>
      <w:r w:rsidRPr="00D2163B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Pr="00D2163B">
        <w:rPr>
          <w:rFonts w:ascii="Times New Roman" w:hAnsi="Times New Roman" w:cs="Times New Roman"/>
          <w:b/>
          <w:sz w:val="28"/>
          <w:szCs w:val="28"/>
        </w:rPr>
        <w:t>ОП</w:t>
      </w:r>
    </w:p>
    <w:p w:rsidR="00D2163B" w:rsidRPr="00D2163B" w:rsidRDefault="00D2163B" w:rsidP="0085717F">
      <w:pPr>
        <w:spacing w:before="480"/>
        <w:ind w:left="-110" w:right="-853"/>
        <w:jc w:val="center"/>
        <w:rPr>
          <w:rFonts w:ascii="Times New Roman" w:hAnsi="Times New Roman" w:cs="Times New Roman"/>
          <w:sz w:val="28"/>
          <w:szCs w:val="28"/>
        </w:rPr>
      </w:pPr>
      <w:r w:rsidRPr="00D2163B">
        <w:rPr>
          <w:rFonts w:ascii="Times New Roman" w:hAnsi="Times New Roman" w:cs="Times New Roman"/>
          <w:sz w:val="28"/>
          <w:szCs w:val="28"/>
        </w:rPr>
        <w:t xml:space="preserve">От  </w:t>
      </w:r>
      <w:r w:rsidR="0085717F">
        <w:rPr>
          <w:rFonts w:ascii="Times New Roman" w:hAnsi="Times New Roman" w:cs="Times New Roman"/>
          <w:sz w:val="28"/>
          <w:szCs w:val="28"/>
        </w:rPr>
        <w:t xml:space="preserve">7 августа   </w:t>
      </w:r>
      <w:r w:rsidRPr="00D2163B">
        <w:rPr>
          <w:rFonts w:ascii="Times New Roman" w:hAnsi="Times New Roman" w:cs="Times New Roman"/>
          <w:sz w:val="28"/>
          <w:szCs w:val="28"/>
        </w:rPr>
        <w:t>2019 года   №</w:t>
      </w:r>
      <w:r w:rsidR="0085717F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D2163B" w:rsidRPr="00D2163B" w:rsidRDefault="00D2163B" w:rsidP="0085717F">
      <w:pPr>
        <w:spacing w:before="480"/>
        <w:ind w:left="-110" w:right="-853"/>
        <w:jc w:val="center"/>
        <w:rPr>
          <w:rFonts w:ascii="Times New Roman" w:hAnsi="Times New Roman" w:cs="Times New Roman"/>
          <w:sz w:val="28"/>
          <w:szCs w:val="28"/>
        </w:rPr>
      </w:pPr>
      <w:r w:rsidRPr="00D2163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2163B">
        <w:rPr>
          <w:rFonts w:ascii="Times New Roman" w:hAnsi="Times New Roman" w:cs="Times New Roman"/>
          <w:sz w:val="28"/>
          <w:szCs w:val="28"/>
        </w:rPr>
        <w:t>Барагаш</w:t>
      </w:r>
      <w:proofErr w:type="spellEnd"/>
    </w:p>
    <w:p w:rsidR="00B46093" w:rsidRPr="00CD52D5" w:rsidRDefault="00B46093" w:rsidP="0085717F">
      <w:pPr>
        <w:spacing w:after="210" w:line="315" w:lineRule="atLeast"/>
        <w:ind w:left="-1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плане мероприятий  «Противодействие коррупции      в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Барагашское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Шебалинского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2019-2021</w:t>
      </w:r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D2163B" w:rsidRPr="00D2163B" w:rsidRDefault="00D2163B" w:rsidP="0085717F">
      <w:pPr>
        <w:ind w:left="-110"/>
        <w:rPr>
          <w:rFonts w:ascii="Times New Roman" w:hAnsi="Times New Roman" w:cs="Times New Roman"/>
          <w:sz w:val="28"/>
          <w:szCs w:val="28"/>
        </w:rPr>
      </w:pPr>
    </w:p>
    <w:p w:rsidR="00B46093" w:rsidRPr="00CD52D5" w:rsidRDefault="00B46093" w:rsidP="0085717F">
      <w:pPr>
        <w:spacing w:after="0" w:line="315" w:lineRule="atLeast"/>
        <w:ind w:left="-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     </w:t>
      </w:r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 </w:t>
      </w:r>
      <w:hyperlink r:id="rId5" w:history="1">
        <w:r w:rsidRPr="00B460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1 части 1 статьи 5 Федерального закона от 25 декабря 2008 года № 273-ФЗ "О противодействии коррупции"</w:t>
        </w:r>
      </w:hyperlink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t>,  Указом Президента Российской Федерации от 1 апреля 2016 года № 147 «О Национальном плане противодействия коррупции на 2016-2017 годы» и в целях минимизации рисков коррупционных проявлений на муниципальной службе:</w:t>
      </w:r>
    </w:p>
    <w:p w:rsidR="00D2163B" w:rsidRPr="00D2163B" w:rsidRDefault="00D2163B" w:rsidP="0085717F">
      <w:pPr>
        <w:ind w:left="-110"/>
        <w:rPr>
          <w:rFonts w:ascii="Times New Roman" w:hAnsi="Times New Roman" w:cs="Times New Roman"/>
          <w:sz w:val="28"/>
          <w:szCs w:val="28"/>
        </w:rPr>
      </w:pPr>
    </w:p>
    <w:p w:rsidR="00D2163B" w:rsidRPr="00D2163B" w:rsidRDefault="00D2163B" w:rsidP="0085717F">
      <w:pPr>
        <w:ind w:left="-110"/>
        <w:rPr>
          <w:rFonts w:ascii="Times New Roman" w:hAnsi="Times New Roman" w:cs="Times New Roman"/>
          <w:sz w:val="28"/>
          <w:szCs w:val="28"/>
        </w:rPr>
      </w:pPr>
      <w:r w:rsidRPr="00D2163B">
        <w:rPr>
          <w:rStyle w:val="a6"/>
          <w:rFonts w:ascii="Times New Roman" w:hAnsi="Times New Roman" w:cs="Times New Roman"/>
          <w:sz w:val="28"/>
          <w:szCs w:val="28"/>
        </w:rPr>
        <w:lastRenderedPageBreak/>
        <w:t>ПОСТАНОВЛЯЮ:</w:t>
      </w:r>
    </w:p>
    <w:p w:rsidR="00B46093" w:rsidRPr="00CD52D5" w:rsidRDefault="00B46093" w:rsidP="0085717F">
      <w:pPr>
        <w:spacing w:after="210" w:line="315" w:lineRule="atLeast"/>
        <w:ind w:left="-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</w:t>
      </w:r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план мероприятий «Противодействие коррупции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Барагашское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2019-2020</w:t>
      </w:r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</w:t>
      </w:r>
      <w:proofErr w:type="gramStart"/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093" w:rsidRPr="00CD52D5" w:rsidRDefault="00B46093" w:rsidP="0085717F">
      <w:pPr>
        <w:spacing w:after="210" w:line="315" w:lineRule="atLeast"/>
        <w:ind w:left="-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</w:t>
      </w:r>
      <w:proofErr w:type="gramStart"/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D2163B" w:rsidRDefault="00B46093" w:rsidP="0085717F">
      <w:pPr>
        <w:spacing w:after="210" w:line="315" w:lineRule="atLeast"/>
        <w:ind w:left="-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распоряжение 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опубликования</w:t>
      </w:r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подлежит размещению на официально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сайте сельской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Барагашское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17F" w:rsidRPr="0085717F" w:rsidRDefault="0085717F" w:rsidP="0085717F">
      <w:pPr>
        <w:spacing w:after="210" w:line="315" w:lineRule="atLeast"/>
        <w:ind w:left="-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3B" w:rsidRPr="00D2163B" w:rsidRDefault="00D2163B" w:rsidP="0085717F">
      <w:pPr>
        <w:ind w:left="-110"/>
        <w:rPr>
          <w:rFonts w:ascii="Times New Roman" w:hAnsi="Times New Roman" w:cs="Times New Roman"/>
          <w:sz w:val="28"/>
          <w:szCs w:val="28"/>
        </w:rPr>
      </w:pPr>
      <w:r w:rsidRPr="00D2163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D52D5" w:rsidRPr="00CD52D5" w:rsidRDefault="00D2163B" w:rsidP="0085717F">
      <w:pPr>
        <w:ind w:left="-110"/>
        <w:rPr>
          <w:rFonts w:ascii="Times New Roman" w:hAnsi="Times New Roman" w:cs="Times New Roman"/>
          <w:sz w:val="28"/>
          <w:szCs w:val="28"/>
        </w:rPr>
      </w:pPr>
      <w:proofErr w:type="spellStart"/>
      <w:r w:rsidRPr="00D2163B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D2163B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   А.П. </w:t>
      </w:r>
      <w:proofErr w:type="spellStart"/>
      <w:r w:rsidRPr="00D2163B">
        <w:rPr>
          <w:rFonts w:ascii="Times New Roman" w:hAnsi="Times New Roman" w:cs="Times New Roman"/>
          <w:sz w:val="28"/>
          <w:szCs w:val="28"/>
        </w:rPr>
        <w:t>Какпак</w:t>
      </w:r>
      <w:r w:rsidR="00F94E4B"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F94E4B" w:rsidRDefault="00F94E4B" w:rsidP="0085717F">
      <w:pPr>
        <w:spacing w:after="210" w:line="315" w:lineRule="atLeast"/>
        <w:ind w:left="-1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E4B" w:rsidRDefault="00F94E4B" w:rsidP="00CD52D5">
      <w:pPr>
        <w:spacing w:after="21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E4B" w:rsidRDefault="00F94E4B" w:rsidP="00CD52D5">
      <w:pPr>
        <w:spacing w:after="21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E4B" w:rsidRDefault="00F94E4B" w:rsidP="00CD52D5">
      <w:pPr>
        <w:spacing w:after="21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E4B" w:rsidRDefault="00F94E4B" w:rsidP="00CD52D5">
      <w:pPr>
        <w:spacing w:after="21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E4B" w:rsidRDefault="00F94E4B" w:rsidP="00CD52D5">
      <w:pPr>
        <w:spacing w:after="21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E4B" w:rsidRDefault="00F94E4B" w:rsidP="00CD52D5">
      <w:pPr>
        <w:spacing w:after="21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E4B" w:rsidRDefault="00F94E4B" w:rsidP="00CD52D5">
      <w:pPr>
        <w:spacing w:after="21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E4B" w:rsidRDefault="00F94E4B" w:rsidP="00CD52D5">
      <w:pPr>
        <w:spacing w:after="21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E4B" w:rsidRDefault="00F94E4B" w:rsidP="00F94E4B">
      <w:pPr>
        <w:spacing w:after="21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E4B" w:rsidRPr="00CD52D5" w:rsidRDefault="00F94E4B" w:rsidP="00F94E4B">
      <w:pPr>
        <w:spacing w:after="21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F94E4B" w:rsidRPr="00CD52D5" w:rsidRDefault="00F94E4B" w:rsidP="00F94E4B">
      <w:pPr>
        <w:spacing w:after="21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по профилактике коррупционных и иных правонарушений</w:t>
      </w:r>
    </w:p>
    <w:p w:rsidR="00F94E4B" w:rsidRPr="00CD52D5" w:rsidRDefault="00F94E4B" w:rsidP="00E346B7">
      <w:pPr>
        <w:spacing w:after="210" w:line="315" w:lineRule="atLeast"/>
        <w:ind w:right="-15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сельской администрации МО </w:t>
      </w:r>
      <w:proofErr w:type="spellStart"/>
      <w:r w:rsidRPr="00F94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Барагашское</w:t>
      </w:r>
      <w:proofErr w:type="spellEnd"/>
      <w:r w:rsidRPr="00F94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E346B7" w:rsidRPr="00E34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46B7" w:rsidRPr="00F94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2019-2021 годы</w:t>
      </w:r>
    </w:p>
    <w:tbl>
      <w:tblPr>
        <w:tblpPr w:leftFromText="180" w:rightFromText="180" w:vertAnchor="text" w:horzAnchor="margin" w:tblpXSpec="center" w:tblpY="1286"/>
        <w:tblW w:w="15320" w:type="dxa"/>
        <w:tblCellMar>
          <w:left w:w="0" w:type="dxa"/>
          <w:right w:w="0" w:type="dxa"/>
        </w:tblCellMar>
        <w:tblLook w:val="04A0"/>
      </w:tblPr>
      <w:tblGrid>
        <w:gridCol w:w="762"/>
        <w:gridCol w:w="8092"/>
        <w:gridCol w:w="3236"/>
        <w:gridCol w:w="3230"/>
      </w:tblGrid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E4B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E4B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  <w:p w:rsidR="00CD52D5" w:rsidRPr="00CD52D5" w:rsidRDefault="00F94E4B" w:rsidP="00F94E4B">
            <w:pPr>
              <w:spacing w:after="210" w:line="315" w:lineRule="atLeast"/>
              <w:ind w:right="-7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F94E4B" w:rsidRPr="00CD52D5" w:rsidTr="00F94E4B">
        <w:tc>
          <w:tcPr>
            <w:tcW w:w="15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Нормативно-правовое и организационное обеспечение деятельности в сфере противодействия коррупции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нормативных правовых актов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противодействия коррупции. 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42C45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нормативно-правовой базы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2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сельской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="00F42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 w:rsidR="00F42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регулирующего особенности получения подарков отдельными категориями лиц, в целях противодействия коррупции.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42C45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принятия нормативных правовых актов Российской Федерации и </w:t>
            </w:r>
            <w:r w:rsidR="00F42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Алтай 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противодействия коррупции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42C45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Своевременная актуализация нормативных правовых актов</w:t>
            </w:r>
            <w:r w:rsidRPr="00D216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приведения их в соответствие с изменениями в действующем законодательстве Российской </w:t>
            </w:r>
            <w:r w:rsidR="00F42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и Республики Алтай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принятия нормативных правовых актов Российской </w:t>
            </w:r>
            <w:r w:rsidR="008A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и Республики Алтай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противодействия коррупции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8A08D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8A08D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принятия нормативных правовых актов Российской Федерации и </w:t>
            </w:r>
            <w:r w:rsidR="008A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Алтай 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противодействия коррупции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8A08D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8A08D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взаимодействия с прокуратурой района по </w:t>
            </w:r>
            <w:proofErr w:type="spellStart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экспертизы проектов нормативных правовых.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8A08D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с муниципальными служащими и лицами, замещающими муниципальные должности, по положениям законодательства Российской Федерации о противодействии коррупции, по предупреждению преступлений против государственной власти, интересов муниципальной службы, в том числе бытовой коррупции.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8A08D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E4B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соблюдения требований законодательства о противодействии коррупции при распоряжении земельными участками, находящимися муниципальной собственности.</w:t>
            </w:r>
          </w:p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1 раза в полугодие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A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сельской администрации, специалист 1 разряда</w:t>
            </w:r>
          </w:p>
        </w:tc>
      </w:tr>
      <w:tr w:rsidR="00F94E4B" w:rsidRPr="00CD52D5" w:rsidTr="00F94E4B">
        <w:tc>
          <w:tcPr>
            <w:tcW w:w="15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E4B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II.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</w:t>
            </w:r>
            <w:r w:rsidR="008A08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Федерации и Республики Алтай</w:t>
            </w:r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целях противодействия коррупции</w:t>
            </w:r>
          </w:p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 </w:t>
            </w:r>
            <w:hyperlink r:id="rId6" w:history="1">
              <w:r w:rsidRPr="00D2163B">
                <w:rPr>
                  <w:rFonts w:ascii="Times New Roman" w:eastAsia="Times New Roman" w:hAnsi="Times New Roman" w:cs="Times New Roman"/>
                  <w:color w:val="1D2977"/>
                  <w:sz w:val="28"/>
                  <w:szCs w:val="28"/>
                  <w:u w:val="single"/>
                  <w:lang w:eastAsia="ru-RU"/>
                </w:rPr>
                <w:t>Федеральным законом от 25 декабря 2008 года N 273-ФЗ "О противодействии коррупции"</w:t>
              </w:r>
            </w:hyperlink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другими федеральными законами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8A08D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рассмотрению уведомлений работодателя муниципальными  служащими о возникновении личной заинтересованности, которая приводит или может привести к конфликту интересов.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уведомлений о фактах обращения в целях склонения муниципальных служащих к совершению коррупционных правонарушений 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8A08D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E4B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января </w:t>
            </w:r>
            <w:proofErr w:type="gramStart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8A08D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E4B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января </w:t>
            </w:r>
            <w:proofErr w:type="gramStart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82227C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сельской</w:t>
            </w:r>
            <w:r w:rsidR="008A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 w:rsidR="008A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</w:t>
            </w:r>
            <w:proofErr w:type="spellStart"/>
            <w:r w:rsidR="008A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 w:rsidR="008A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ьское поселение.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E4B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января </w:t>
            </w:r>
            <w:proofErr w:type="gramStart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мая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82227C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анализу соответствия сведений о доходах </w:t>
            </w:r>
            <w:proofErr w:type="gramStart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сведениям</w:t>
            </w:r>
            <w:proofErr w:type="gramEnd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расходах муниципальных служащих.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II-III  квартал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82227C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опубликованию сведений о доходах, расходах, об имуществе и обязательствах имущественного характера муниципальных  служащих, лиц, замещающих муниципальные должности, а также членов их семей на официальном сайте муниципального образован</w:t>
            </w:r>
            <w:r w:rsidR="0082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  </w:t>
            </w:r>
            <w:proofErr w:type="spellStart"/>
            <w:r w:rsidR="0082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 w:rsidR="0082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82227C" w:rsidP="0082227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сельской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по 31 мая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8D22FD" w:rsidP="008D22FD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сельской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8D22FD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сельской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 месяца со дня представления сведений о доходах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8D22FD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сельской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 оснований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8D22FD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сельской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усиление влияния этических и нравственных норм на соблюдение лицами, замещающими муниципальные должности  и должности муниципальной службы, запретов, ограничений и требований, установленных в целях противодействия коррупции.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постоянно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8D22FD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рассмотрению уведомлений работодателя муниципальными  служащими о возникновении личной заинтересованности, которая приводит или может привести к конфликту интересов.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уведомлений о фактах обращения в целях склонения муниципальных служащих к совершению коррупционных правонарушений 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D2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администрация МО </w:t>
            </w:r>
            <w:proofErr w:type="spellStart"/>
            <w:r w:rsidR="008D2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 w:rsidR="008D2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F94E4B" w:rsidRPr="00CD52D5" w:rsidTr="00F94E4B">
        <w:tc>
          <w:tcPr>
            <w:tcW w:w="15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E4B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Совершенствование взаимодействия с населением по вопросам противодействия коррупции</w:t>
            </w:r>
          </w:p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просветительских мероприятия, направленные на информирование граждан о требованиях законодательства о противодействии коррупции к поведению лиц, замещающих муниципальные должности, на обеспечение выполнения гражданами норм </w:t>
            </w:r>
            <w:proofErr w:type="spellStart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поведения, на создание в обществе атмосферы нетерпимости к коррупционным проявлениям и недопустимости легитимации коррупционных проявлений;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8D22FD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повышения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8D22FD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электронного почтового ящика на официальном сайте администрации муниципал</w:t>
            </w:r>
            <w:r w:rsidR="008D2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ьного образования   </w:t>
            </w:r>
            <w:proofErr w:type="spellStart"/>
            <w:r w:rsidR="008D2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 w:rsidR="008D2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 и специально выделенных телефонных линий для приема обращений граждан (горячих линий)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8D22FD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разряда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E4B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учета обращений граждан и юридических лиц о фактах коррупции и иных неправомерных действиях муниципальных служащих муниципального образования  </w:t>
            </w:r>
            <w:proofErr w:type="spellStart"/>
            <w:r w:rsidR="00DA0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 w:rsidR="00DA0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поступающих посредством:</w:t>
            </w:r>
          </w:p>
          <w:p w:rsidR="00F94E4B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личного приёма главой администрации сельсовета, специалистами администрации;</w:t>
            </w:r>
          </w:p>
          <w:p w:rsidR="00F94E4B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письменных обращений;</w:t>
            </w:r>
          </w:p>
          <w:p w:rsidR="00CD52D5" w:rsidRPr="00CD52D5" w:rsidRDefault="00F94E4B" w:rsidP="00DA0529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proofErr w:type="spellStart"/>
            <w:proofErr w:type="gramStart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Интернет-приёмной</w:t>
            </w:r>
            <w:proofErr w:type="spellEnd"/>
            <w:proofErr w:type="gramEnd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официальном сайте администрации муниципальн</w:t>
            </w:r>
            <w:r w:rsidR="00DA0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образования </w:t>
            </w:r>
            <w:proofErr w:type="spellStart"/>
            <w:r w:rsidR="00DA0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 w:rsidR="00DA0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DA0529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DA0529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</w:t>
            </w:r>
            <w:r w:rsidR="00DA0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сельской 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DA0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</w:t>
            </w:r>
            <w:proofErr w:type="spellStart"/>
            <w:r w:rsidR="00DA0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 w:rsidR="00DA0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причин и условий, способствующих возникновению данных обращений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DA0529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E4B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F94E4B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включение независимых экспертов в составы комиссий;</w:t>
            </w:r>
          </w:p>
          <w:p w:rsidR="00F94E4B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публичных слушаний по проекту  Устава, бюджета  на очередной финансовый год и плановый период, проекту решения   об утверждении годового отчета об исполнении   бюджета с участием общественности;</w:t>
            </w:r>
          </w:p>
          <w:p w:rsidR="00CD52D5" w:rsidRPr="00CD52D5" w:rsidRDefault="00F94E4B" w:rsidP="00DA0529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размещение на официальном сайте администрации </w:t>
            </w:r>
            <w:r w:rsidR="00DA0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="00DA0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 w:rsidR="00DA0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сети Интернет проектов нормативно-правовых актов, административных регламентов предоставления муниципальных, государственных услуг и исполнения государственных функций с возможностью внесения замечаний и предложений представителей гражданского общества в проекты.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DA0529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DA0529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общественного совета при администрации муниципального образования  </w:t>
            </w:r>
            <w:proofErr w:type="spellStart"/>
            <w:r w:rsidR="00DA0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 w:rsidR="00DA0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</w:t>
            </w:r>
            <w:proofErr w:type="gramStart"/>
            <w:r w:rsidR="00DA0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поселение</w:t>
            </w:r>
            <w:proofErr w:type="gramEnd"/>
            <w:r w:rsidR="00DA0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цели и задачи </w:t>
            </w:r>
            <w:proofErr w:type="gramStart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которого</w:t>
            </w:r>
            <w:proofErr w:type="gramEnd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числе, входят вопросы противодействия коррупции.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DA0529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DA0529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членов общественного совета при администрации муниципального образования </w:t>
            </w:r>
            <w:proofErr w:type="spellStart"/>
            <w:r w:rsidR="00DA0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Шебалинский</w:t>
            </w:r>
            <w:proofErr w:type="spellEnd"/>
            <w:r w:rsidR="00DA0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DA0529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F94E4B" w:rsidRPr="00CD52D5" w:rsidTr="00F94E4B">
        <w:tc>
          <w:tcPr>
            <w:tcW w:w="15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Совершенствование кадрового аспекта работы по противодействию коррупции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муниципальных служащих по вопросам</w:t>
            </w:r>
            <w:proofErr w:type="gramEnd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противодействия коррупции: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DA0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DA0529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повышения квалификации муниципальных служащих администрации </w:t>
            </w:r>
            <w:r w:rsidR="00DA0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</w:t>
            </w:r>
            <w:proofErr w:type="spellStart"/>
            <w:r w:rsidR="00DA0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 w:rsidR="00DA0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 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тематике;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2C633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методических материалов по вопросам противодействия коррупции для муниципальных служащих;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2C633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2C633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соблюдению требований к служебному поведению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анкетных и иных данных муниципальных служащих, а также лиц, претендующих на замещение должностей муниципальной службы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соблюдению требований к служебному поведению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2C633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обращений граждан и организаций на предмет наличия в них информации о фактах коррупции и иных неправомерных действиях муниципальных служащих администрации муниципального образования   </w:t>
            </w:r>
            <w:proofErr w:type="spellStart"/>
            <w:r w:rsidR="002C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 w:rsidR="002C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2C633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соблюдению требований к служебному поведению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2C633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</w:t>
            </w:r>
            <w:r w:rsidR="002C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="002C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 w:rsidR="002C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урегулированию конфликта интересов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проверок: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2C633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администрации муниципального образования  </w:t>
            </w:r>
            <w:proofErr w:type="spellStart"/>
            <w:r w:rsidR="002C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 w:rsidR="002C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соблюдению требований к служебному поведению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соблюдения гражданином, замещавшим должность муниципальной службы, ограничений при заключении с ним трудового договора, если отдельные функции муниципального  управления данной организацией входили в должностные обязанности муниципального служащего;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2C633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E4B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соблюдения работодателем условий заключения трудового с гражданином, замещавшим должность муниципальной службы, включенную в соответствующий перечень должностей.</w:t>
            </w:r>
          </w:p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2C633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F94E4B" w:rsidRPr="00CD52D5" w:rsidTr="00F94E4B">
        <w:tc>
          <w:tcPr>
            <w:tcW w:w="15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E4B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 Использование информационных ресурсов в работе по противодействию коррупции</w:t>
            </w:r>
          </w:p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2C633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размещения на официальном сайте администрации </w:t>
            </w:r>
            <w:r w:rsidR="002C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="002C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 w:rsidR="002C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проектов нормативно-правовых актов в целях их общественного обсуждения и проведения независимой </w:t>
            </w:r>
            <w:proofErr w:type="spellStart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экспертизы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2C633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C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 МО </w:t>
            </w:r>
            <w:proofErr w:type="spellStart"/>
            <w:r w:rsidR="002C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 w:rsidR="002C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2C633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информационного </w:t>
            </w:r>
            <w:proofErr w:type="gramStart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наполнения специализированного раздела официального сайта администрации муниципального образования</w:t>
            </w:r>
            <w:proofErr w:type="gramEnd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="002C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 w:rsidR="002C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«Противодействие коррупции» по вопросам реализации </w:t>
            </w:r>
            <w:proofErr w:type="spellStart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 и поддержание его в актуальном состоянии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7555C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755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сведений в средства массовой информации и на </w:t>
            </w:r>
            <w:proofErr w:type="gramStart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</w:t>
            </w:r>
            <w:proofErr w:type="gramEnd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сайте администрации  </w:t>
            </w:r>
            <w:r w:rsidR="00F7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="00F7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 w:rsidR="00F7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размещения результатов деятельности в сфере противодействия коррупции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7555C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E4B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Размещения на официальном сайте администрации </w:t>
            </w:r>
            <w:r w:rsidR="00F7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="00F7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 w:rsidR="00F7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информации:</w:t>
            </w:r>
          </w:p>
          <w:p w:rsidR="00F94E4B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вакансиях, объявлении конкурса на замещение вакантной должности в администрации сельсовета;</w:t>
            </w:r>
          </w:p>
          <w:p w:rsidR="00CD52D5" w:rsidRPr="00CD52D5" w:rsidRDefault="00F94E4B" w:rsidP="00F755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сведений о доходах, имуществе и обязательствах имущественного характера муниципальных служащих администрации муниципального образования </w:t>
            </w:r>
            <w:proofErr w:type="spellStart"/>
            <w:r w:rsidR="00F7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 w:rsidR="00F7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лиц замещающих должности муниципальной службы, а также членов их семей и несовершеннолетних детей.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7555C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в средствах массовой информации наиболее ярких фактов коррупционных проявлений и принятых мерах реагирования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7555C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755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Регулярная актуализация информации по вопросу противодействия коррупции, размещаемой на </w:t>
            </w:r>
            <w:r w:rsidR="00F7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информационных стендах по ул. Калинина 11, ул. Партизанская 1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7555C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F94E4B" w:rsidRPr="00CD52D5" w:rsidTr="00F94E4B">
        <w:tc>
          <w:tcPr>
            <w:tcW w:w="15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E4B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VI. Иные мероприятия по вопросам противодействия коррупции</w:t>
            </w:r>
          </w:p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7555C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приема, хранения, оценки и реализации (выкупа)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7555C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7555C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F94E4B" w:rsidRPr="00CD52D5" w:rsidTr="00F94E4B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755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плана и представление главе администрации муниципального образования  </w:t>
            </w:r>
            <w:proofErr w:type="spellStart"/>
            <w:r w:rsidR="00F7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 w:rsidR="00F7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сводного отчета о ходе его реализации и предложений, касающихся совершенствования деятельности по противодействию коррупции в администрации муниципального образования </w:t>
            </w:r>
            <w:proofErr w:type="spellStart"/>
            <w:r w:rsidR="00F7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 w:rsidR="00F7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2D5" w:rsidRPr="00CD52D5" w:rsidRDefault="00F94E4B" w:rsidP="00F94E4B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соблюдению требований к служебному поведению</w:t>
            </w:r>
          </w:p>
        </w:tc>
      </w:tr>
    </w:tbl>
    <w:p w:rsidR="00CD52D5" w:rsidRPr="00CD52D5" w:rsidRDefault="00CD52D5" w:rsidP="00CD52D5">
      <w:pPr>
        <w:spacing w:after="21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C30D2" w:rsidRPr="00D2163B" w:rsidRDefault="004C30D2">
      <w:pPr>
        <w:rPr>
          <w:rFonts w:ascii="Times New Roman" w:hAnsi="Times New Roman" w:cs="Times New Roman"/>
          <w:sz w:val="28"/>
          <w:szCs w:val="28"/>
        </w:rPr>
      </w:pPr>
    </w:p>
    <w:sectPr w:rsidR="004C30D2" w:rsidRPr="00D2163B" w:rsidSect="0085717F">
      <w:pgSz w:w="16838" w:h="11906" w:orient="landscape"/>
      <w:pgMar w:top="850" w:right="448" w:bottom="1540" w:left="53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5C3"/>
    <w:multiLevelType w:val="hybridMultilevel"/>
    <w:tmpl w:val="A8CAD6F2"/>
    <w:lvl w:ilvl="0" w:tplc="7E84FA2A">
      <w:start w:val="3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464875D7"/>
    <w:multiLevelType w:val="hybridMultilevel"/>
    <w:tmpl w:val="B678BDC8"/>
    <w:lvl w:ilvl="0" w:tplc="20608C9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D52D5"/>
    <w:rsid w:val="000A75BF"/>
    <w:rsid w:val="001179EA"/>
    <w:rsid w:val="001E34E6"/>
    <w:rsid w:val="00222D61"/>
    <w:rsid w:val="00224567"/>
    <w:rsid w:val="00282C62"/>
    <w:rsid w:val="0028534D"/>
    <w:rsid w:val="002C633B"/>
    <w:rsid w:val="002D5FC3"/>
    <w:rsid w:val="00302A3C"/>
    <w:rsid w:val="003A6921"/>
    <w:rsid w:val="004C30D2"/>
    <w:rsid w:val="004D4926"/>
    <w:rsid w:val="004F284A"/>
    <w:rsid w:val="005A5926"/>
    <w:rsid w:val="005E4FAC"/>
    <w:rsid w:val="006035B8"/>
    <w:rsid w:val="00652B11"/>
    <w:rsid w:val="006855FD"/>
    <w:rsid w:val="006D203C"/>
    <w:rsid w:val="006D24DF"/>
    <w:rsid w:val="0070564D"/>
    <w:rsid w:val="00770E25"/>
    <w:rsid w:val="007D2E57"/>
    <w:rsid w:val="007D5F27"/>
    <w:rsid w:val="0082227C"/>
    <w:rsid w:val="00831545"/>
    <w:rsid w:val="008349AC"/>
    <w:rsid w:val="0083554C"/>
    <w:rsid w:val="00851BD5"/>
    <w:rsid w:val="0085717F"/>
    <w:rsid w:val="008A08DB"/>
    <w:rsid w:val="008A0FA6"/>
    <w:rsid w:val="008D22FD"/>
    <w:rsid w:val="00900BF8"/>
    <w:rsid w:val="00940016"/>
    <w:rsid w:val="009536A5"/>
    <w:rsid w:val="00A05A93"/>
    <w:rsid w:val="00A76CE1"/>
    <w:rsid w:val="00AB5EB6"/>
    <w:rsid w:val="00AD569B"/>
    <w:rsid w:val="00B00CDF"/>
    <w:rsid w:val="00B36BF2"/>
    <w:rsid w:val="00B46093"/>
    <w:rsid w:val="00B634AC"/>
    <w:rsid w:val="00B75198"/>
    <w:rsid w:val="00BA597B"/>
    <w:rsid w:val="00BD3C77"/>
    <w:rsid w:val="00BE2F85"/>
    <w:rsid w:val="00BF68F8"/>
    <w:rsid w:val="00C56C77"/>
    <w:rsid w:val="00CC7919"/>
    <w:rsid w:val="00CD52D5"/>
    <w:rsid w:val="00D2163B"/>
    <w:rsid w:val="00D60612"/>
    <w:rsid w:val="00D722B6"/>
    <w:rsid w:val="00D84807"/>
    <w:rsid w:val="00D86C51"/>
    <w:rsid w:val="00DA0529"/>
    <w:rsid w:val="00DD08C3"/>
    <w:rsid w:val="00DE3FDC"/>
    <w:rsid w:val="00E057E5"/>
    <w:rsid w:val="00E1679E"/>
    <w:rsid w:val="00E346B7"/>
    <w:rsid w:val="00F12D7F"/>
    <w:rsid w:val="00F42C45"/>
    <w:rsid w:val="00F7555C"/>
    <w:rsid w:val="00F81E0A"/>
    <w:rsid w:val="00F94E4B"/>
    <w:rsid w:val="00FB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D2"/>
  </w:style>
  <w:style w:type="paragraph" w:styleId="1">
    <w:name w:val="heading 1"/>
    <w:basedOn w:val="a"/>
    <w:link w:val="10"/>
    <w:uiPriority w:val="9"/>
    <w:qFormat/>
    <w:rsid w:val="00CD5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CD52D5"/>
  </w:style>
  <w:style w:type="paragraph" w:styleId="a3">
    <w:name w:val="Normal (Web)"/>
    <w:basedOn w:val="a"/>
    <w:uiPriority w:val="99"/>
    <w:unhideWhenUsed/>
    <w:rsid w:val="00CD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52D5"/>
    <w:rPr>
      <w:color w:val="0000FF"/>
      <w:u w:val="single"/>
    </w:rPr>
  </w:style>
  <w:style w:type="character" w:styleId="a5">
    <w:name w:val="Strong"/>
    <w:basedOn w:val="a0"/>
    <w:uiPriority w:val="22"/>
    <w:qFormat/>
    <w:rsid w:val="00CD52D5"/>
    <w:rPr>
      <w:b/>
      <w:bCs/>
    </w:rPr>
  </w:style>
  <w:style w:type="character" w:styleId="a6">
    <w:name w:val="Emphasis"/>
    <w:basedOn w:val="a0"/>
    <w:uiPriority w:val="20"/>
    <w:qFormat/>
    <w:rsid w:val="00CD52D5"/>
    <w:rPr>
      <w:i/>
      <w:iCs/>
    </w:rPr>
  </w:style>
  <w:style w:type="paragraph" w:styleId="a7">
    <w:name w:val="List Paragraph"/>
    <w:basedOn w:val="a"/>
    <w:uiPriority w:val="34"/>
    <w:qFormat/>
    <w:rsid w:val="00D216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2019-08-07T03:12:00Z</cp:lastPrinted>
  <dcterms:created xsi:type="dcterms:W3CDTF">2019-07-29T02:27:00Z</dcterms:created>
  <dcterms:modified xsi:type="dcterms:W3CDTF">2019-08-07T03:13:00Z</dcterms:modified>
</cp:coreProperties>
</file>