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46"/>
        <w:tblW w:w="15417" w:type="dxa"/>
        <w:tblLook w:val="04A0"/>
      </w:tblPr>
      <w:tblGrid>
        <w:gridCol w:w="723"/>
        <w:gridCol w:w="3760"/>
        <w:gridCol w:w="1896"/>
        <w:gridCol w:w="3805"/>
        <w:gridCol w:w="1807"/>
        <w:gridCol w:w="1713"/>
        <w:gridCol w:w="1713"/>
      </w:tblGrid>
      <w:tr w:rsidR="003E5B5A" w:rsidRPr="003E5B5A" w:rsidTr="003E5B5A">
        <w:trPr>
          <w:trHeight w:val="360"/>
        </w:trPr>
        <w:tc>
          <w:tcPr>
            <w:tcW w:w="15417" w:type="dxa"/>
            <w:gridSpan w:val="7"/>
          </w:tcPr>
          <w:p w:rsidR="003E5B5A" w:rsidRPr="001E6E96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6E96">
              <w:rPr>
                <w:rFonts w:ascii="Times New Roman" w:hAnsi="Times New Roman" w:cs="Times New Roman"/>
                <w:b/>
                <w:sz w:val="36"/>
                <w:szCs w:val="36"/>
              </w:rPr>
              <w:t>Реестр субъектов малого и среднего предпринимательства</w:t>
            </w:r>
          </w:p>
          <w:p w:rsidR="003E5B5A" w:rsidRP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B5A" w:rsidRPr="003E5B5A" w:rsidTr="003E5B5A">
        <w:trPr>
          <w:trHeight w:val="930"/>
        </w:trPr>
        <w:tc>
          <w:tcPr>
            <w:tcW w:w="723" w:type="dxa"/>
          </w:tcPr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0" w:type="dxa"/>
          </w:tcPr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Наименование/ФИО</w:t>
            </w:r>
          </w:p>
        </w:tc>
        <w:tc>
          <w:tcPr>
            <w:tcW w:w="1896" w:type="dxa"/>
          </w:tcPr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3805" w:type="dxa"/>
          </w:tcPr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807" w:type="dxa"/>
          </w:tcPr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13" w:type="dxa"/>
          </w:tcPr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1713" w:type="dxa"/>
          </w:tcPr>
          <w:p w:rsidR="003E5B5A" w:rsidRDefault="003E5B5A" w:rsidP="003E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3E5B5A" w:rsidRPr="003E5B5A" w:rsidTr="003E5B5A"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Аргоков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040500105166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молочного </w:t>
            </w:r>
            <w:proofErr w:type="gram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крупно рогатого</w:t>
            </w:r>
            <w:proofErr w:type="gram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скота, производство сырого молока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Аргокова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040500024661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продуктами, включая напитки, и табачные изделия в неспециализированных магазинах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Беляева Ася Владимировна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040866749123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Сим </w:t>
            </w: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Гурьевич</w:t>
            </w:r>
            <w:proofErr w:type="spellEnd"/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040500287396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Какпаков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041105571513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Каньшин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040500520807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825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Коротенко </w:t>
            </w: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Чечек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Петаковна</w:t>
            </w:r>
            <w:proofErr w:type="spellEnd"/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040500415538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240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Кусков Валерий Иванович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040500580740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255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Мундусова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040500658820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330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Алтайсельхозпродукт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0411157632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молочного </w:t>
            </w:r>
            <w:proofErr w:type="gram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крупно рогатого</w:t>
            </w:r>
            <w:proofErr w:type="gram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скота, производство сырого молока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255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«Вертикаль»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0411156300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аудио-видеотехникой в специализированных магазинах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267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Тайа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0408015028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пиломатериалами в специализированных магазинах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330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Ойношев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Эрмен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040501344625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285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Производственный сельскохозяйственный кооператив «Барагаш»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0405000672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300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Соспаков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041102959570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крупного рогатого</w:t>
            </w:r>
          </w:p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Скота, производство сырого молока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315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Таркрашева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040500966197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молочного </w:t>
            </w:r>
            <w:proofErr w:type="gram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крупно рогатого</w:t>
            </w:r>
            <w:proofErr w:type="gram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скота, производство сырого молока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B5A" w:rsidRPr="003E5B5A" w:rsidTr="003E5B5A">
        <w:trPr>
          <w:trHeight w:val="795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Темирова </w:t>
            </w: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Дилафруз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Хуррамовна</w:t>
            </w:r>
            <w:proofErr w:type="spellEnd"/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040501032880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</w:p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5A" w:rsidRPr="003E5B5A" w:rsidTr="003E5B5A">
        <w:trPr>
          <w:trHeight w:val="264"/>
        </w:trPr>
        <w:tc>
          <w:tcPr>
            <w:tcW w:w="72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0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Янчикова</w:t>
            </w:r>
            <w:proofErr w:type="spellEnd"/>
            <w:r w:rsidRPr="003E5B5A">
              <w:rPr>
                <w:rFonts w:ascii="Times New Roman" w:hAnsi="Times New Roman" w:cs="Times New Roman"/>
                <w:sz w:val="28"/>
                <w:szCs w:val="28"/>
              </w:rPr>
              <w:t xml:space="preserve"> Инна Витальевна</w:t>
            </w:r>
          </w:p>
        </w:tc>
        <w:tc>
          <w:tcPr>
            <w:tcW w:w="1896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040501070999</w:t>
            </w:r>
          </w:p>
        </w:tc>
        <w:tc>
          <w:tcPr>
            <w:tcW w:w="3805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Торговля розничная лекарственными средствами в специализированных магазинах</w:t>
            </w:r>
          </w:p>
        </w:tc>
        <w:tc>
          <w:tcPr>
            <w:tcW w:w="1807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E5B5A" w:rsidRPr="003E5B5A" w:rsidRDefault="003E5B5A" w:rsidP="003E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E5B5A" w:rsidRDefault="003E5B5A"/>
    <w:p w:rsidR="004C30D2" w:rsidRPr="001E6E96" w:rsidRDefault="004C30D2" w:rsidP="003E5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C30D2" w:rsidRPr="001E6E96" w:rsidSect="001E6E9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B3" w:rsidRDefault="003D77B3" w:rsidP="00E07E53">
      <w:pPr>
        <w:spacing w:after="0" w:line="240" w:lineRule="auto"/>
      </w:pPr>
      <w:r>
        <w:separator/>
      </w:r>
    </w:p>
  </w:endnote>
  <w:endnote w:type="continuationSeparator" w:id="0">
    <w:p w:rsidR="003D77B3" w:rsidRDefault="003D77B3" w:rsidP="00E0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B3" w:rsidRDefault="003D77B3" w:rsidP="00E07E53">
      <w:pPr>
        <w:spacing w:after="0" w:line="240" w:lineRule="auto"/>
      </w:pPr>
      <w:r>
        <w:separator/>
      </w:r>
    </w:p>
  </w:footnote>
  <w:footnote w:type="continuationSeparator" w:id="0">
    <w:p w:rsidR="003D77B3" w:rsidRDefault="003D77B3" w:rsidP="00E0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53" w:rsidRPr="00E07E53" w:rsidRDefault="00E07E53" w:rsidP="00E07E53">
    <w:pPr>
      <w:pStyle w:val="a4"/>
      <w:jc w:val="center"/>
      <w:rPr>
        <w:rFonts w:ascii="Times New Roman" w:hAnsi="Times New Roman" w:cs="Times New Roman"/>
        <w:b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6E96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6E9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7B3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5A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335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1AF4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BC6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555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94B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E53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E53"/>
  </w:style>
  <w:style w:type="paragraph" w:styleId="a6">
    <w:name w:val="footer"/>
    <w:basedOn w:val="a"/>
    <w:link w:val="a7"/>
    <w:uiPriority w:val="99"/>
    <w:semiHidden/>
    <w:unhideWhenUsed/>
    <w:rsid w:val="00E0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4A6D-84DB-40AB-9F84-CAB17F8F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2024-02-16T03:21:00Z</dcterms:created>
  <dcterms:modified xsi:type="dcterms:W3CDTF">2024-02-16T04:24:00Z</dcterms:modified>
</cp:coreProperties>
</file>